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CE2BD" w14:textId="1687EF32" w:rsidR="009C0F35" w:rsidRDefault="005D2116" w:rsidP="009C0F35">
      <w:pPr>
        <w:pStyle w:val="Title"/>
      </w:pPr>
      <w:r w:rsidRPr="005D2116">
        <w:t>Oriau gweithio</w:t>
      </w:r>
    </w:p>
    <w:p w14:paraId="6F47158D" w14:textId="77777777" w:rsidR="005D2116" w:rsidRPr="00613343" w:rsidRDefault="005D2116" w:rsidP="005D2116">
      <w:pPr>
        <w:rPr>
          <w:rFonts w:cs="Open Sans"/>
          <w:i/>
          <w:lang w:val="cy-GB"/>
        </w:rPr>
      </w:pPr>
      <w:r w:rsidRPr="00613343">
        <w:rPr>
          <w:rFonts w:cs="Open Sans"/>
          <w:i/>
          <w:lang w:val="cy-GB"/>
        </w:rPr>
        <w:t>Gweithio 9-5, am ffordd i wneud bywyoliaeth – go iawn?</w:t>
      </w:r>
    </w:p>
    <w:p w14:paraId="1512C7D3" w14:textId="77777777" w:rsidR="005D2116" w:rsidRPr="00613343" w:rsidRDefault="005D2116" w:rsidP="005D2116">
      <w:pPr>
        <w:rPr>
          <w:rFonts w:cs="Open Sans"/>
          <w:lang w:val="cy-GB"/>
        </w:rPr>
      </w:pPr>
      <w:r w:rsidRPr="00613343">
        <w:rPr>
          <w:rFonts w:cs="Open Sans"/>
          <w:lang w:val="cy-GB"/>
        </w:rPr>
        <w:t>Bydd angen i chi ddeall bod gweithio o fewn y diwydiant twristiaeth ddim o reidrwydd yn golygu gweithio 9-5 o ddydd Llun i ddydd Gwener. Bydd angen iddyn nhw werthfawrogi natur 24/7 y diwydiant, a’r ffaith bod oriau gweithio o fewn y diwydiant yn gallu amrywio’n fawr. Dydy rhai sefydliadau, fel meysydd awyr a gwestyau byth yn cau!</w:t>
      </w:r>
    </w:p>
    <w:p w14:paraId="0C889809" w14:textId="77777777" w:rsidR="005D2116" w:rsidRPr="00613343" w:rsidRDefault="005D2116" w:rsidP="005D2116">
      <w:pPr>
        <w:jc w:val="both"/>
        <w:rPr>
          <w:rFonts w:cs="Open Sans"/>
          <w:lang w:val="cy-GB"/>
        </w:rPr>
      </w:pPr>
      <w:r w:rsidRPr="00613343">
        <w:rPr>
          <w:rFonts w:cs="Open Sans"/>
          <w:lang w:val="cy-GB"/>
        </w:rPr>
        <w:t xml:space="preserve">Bydd angen i chi ddeall:   </w:t>
      </w:r>
    </w:p>
    <w:p w14:paraId="6F3D5574" w14:textId="77777777" w:rsidR="005D2116" w:rsidRPr="00613343" w:rsidRDefault="005D2116" w:rsidP="005D211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lang w:val="cy-GB"/>
        </w:rPr>
      </w:pPr>
      <w:r w:rsidRPr="00613343">
        <w:rPr>
          <w:lang w:val="cy-GB"/>
        </w:rPr>
        <w:t>Sefydliadau sydd ar agor 24/7</w:t>
      </w:r>
    </w:p>
    <w:p w14:paraId="1F042839" w14:textId="77777777" w:rsidR="005D2116" w:rsidRPr="00613343" w:rsidRDefault="005D2116" w:rsidP="005D2116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lang w:val="cy-GB"/>
        </w:rPr>
      </w:pPr>
      <w:r w:rsidRPr="00613343">
        <w:rPr>
          <w:lang w:val="cy-GB"/>
        </w:rPr>
        <w:t xml:space="preserve">Patrymau shifft nos/dydd </w:t>
      </w:r>
    </w:p>
    <w:p w14:paraId="79FE0681" w14:textId="4CA8DBA5" w:rsidR="009C0F35" w:rsidRDefault="005D2116" w:rsidP="009C0F35">
      <w:pPr>
        <w:pStyle w:val="Heading1"/>
      </w:pPr>
      <w:r>
        <w:t>Gweithgaredd</w:t>
      </w:r>
      <w:r w:rsidR="009C0F35">
        <w:t xml:space="preserve"> 1</w:t>
      </w:r>
    </w:p>
    <w:p w14:paraId="214C6D57" w14:textId="5F6C059A" w:rsidR="009C0F35" w:rsidRDefault="005D2116" w:rsidP="009C0F35">
      <w:pPr>
        <w:jc w:val="both"/>
      </w:pPr>
      <w:r w:rsidRPr="00613343">
        <w:rPr>
          <w:rFonts w:cs="Open Sans"/>
          <w:lang w:val="cy-GB"/>
        </w:rPr>
        <w:t>Edrychwch ar y sefydliadau canlynol. Rhowch dic yn ymyl y rhai rydych chi’n credu sydd ar agor 24/7 a chroes yn ymyl y rhai rydych chi’n credu nad ydynt ar agor 24/7.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5D2116" w:rsidRPr="00613343" w14:paraId="7CDEC5FD" w14:textId="77777777" w:rsidTr="003856FA">
        <w:trPr>
          <w:jc w:val="center"/>
        </w:trPr>
        <w:tc>
          <w:tcPr>
            <w:tcW w:w="4621" w:type="dxa"/>
          </w:tcPr>
          <w:p w14:paraId="614177B9" w14:textId="77777777" w:rsidR="005D2116" w:rsidRPr="00613343" w:rsidRDefault="005D2116" w:rsidP="003856FA">
            <w:pPr>
              <w:spacing w:after="0"/>
              <w:jc w:val="center"/>
              <w:rPr>
                <w:rFonts w:cs="Open Sans"/>
                <w:b/>
                <w:lang w:val="cy-GB"/>
              </w:rPr>
            </w:pPr>
            <w:r w:rsidRPr="00613343">
              <w:rPr>
                <w:rFonts w:cs="Open Sans"/>
                <w:b/>
                <w:lang w:val="cy-GB"/>
              </w:rPr>
              <w:t>Sefydliad ar agor 24/7</w:t>
            </w:r>
          </w:p>
        </w:tc>
        <w:tc>
          <w:tcPr>
            <w:tcW w:w="4621" w:type="dxa"/>
          </w:tcPr>
          <w:p w14:paraId="279AE8B9" w14:textId="77777777" w:rsidR="005D2116" w:rsidRPr="00613343" w:rsidRDefault="005D2116" w:rsidP="003856FA">
            <w:pPr>
              <w:spacing w:after="0"/>
              <w:jc w:val="center"/>
              <w:rPr>
                <w:rFonts w:cs="Open Sans"/>
                <w:b/>
                <w:lang w:val="cy-GB"/>
              </w:rPr>
            </w:pPr>
            <w:r w:rsidRPr="00613343">
              <w:rPr>
                <w:rFonts w:cs="Open Sans"/>
                <w:b/>
                <w:lang w:val="cy-GB"/>
              </w:rPr>
              <w:t>Tic / croes</w:t>
            </w:r>
          </w:p>
        </w:tc>
      </w:tr>
      <w:tr w:rsidR="005D2116" w:rsidRPr="00613343" w14:paraId="5DCBB9BA" w14:textId="77777777" w:rsidTr="003856FA">
        <w:trPr>
          <w:jc w:val="center"/>
        </w:trPr>
        <w:tc>
          <w:tcPr>
            <w:tcW w:w="4621" w:type="dxa"/>
          </w:tcPr>
          <w:p w14:paraId="095E7160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 xml:space="preserve">Asiantaeth Deithio Y Stryd Fawr </w:t>
            </w:r>
          </w:p>
        </w:tc>
        <w:tc>
          <w:tcPr>
            <w:tcW w:w="4621" w:type="dxa"/>
          </w:tcPr>
          <w:p w14:paraId="07302A19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39A61889" w14:textId="77777777" w:rsidTr="003856FA">
        <w:trPr>
          <w:jc w:val="center"/>
        </w:trPr>
        <w:tc>
          <w:tcPr>
            <w:tcW w:w="4621" w:type="dxa"/>
          </w:tcPr>
          <w:p w14:paraId="6BA0FAB2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>Maes awyr Heathrow</w:t>
            </w:r>
          </w:p>
        </w:tc>
        <w:tc>
          <w:tcPr>
            <w:tcW w:w="4621" w:type="dxa"/>
          </w:tcPr>
          <w:p w14:paraId="19BE6E9C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4CE74546" w14:textId="77777777" w:rsidTr="003856FA">
        <w:trPr>
          <w:jc w:val="center"/>
        </w:trPr>
        <w:tc>
          <w:tcPr>
            <w:tcW w:w="4621" w:type="dxa"/>
          </w:tcPr>
          <w:p w14:paraId="34080CA6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>Gwesty Ibis</w:t>
            </w:r>
          </w:p>
        </w:tc>
        <w:tc>
          <w:tcPr>
            <w:tcW w:w="4621" w:type="dxa"/>
          </w:tcPr>
          <w:p w14:paraId="33D9FDB8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1297039E" w14:textId="77777777" w:rsidTr="003856FA">
        <w:trPr>
          <w:jc w:val="center"/>
        </w:trPr>
        <w:tc>
          <w:tcPr>
            <w:tcW w:w="4621" w:type="dxa"/>
          </w:tcPr>
          <w:p w14:paraId="5F596891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 xml:space="preserve">Teithiau Thomas </w:t>
            </w:r>
          </w:p>
        </w:tc>
        <w:tc>
          <w:tcPr>
            <w:tcW w:w="4621" w:type="dxa"/>
          </w:tcPr>
          <w:p w14:paraId="040D703A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51333482" w14:textId="77777777" w:rsidTr="003856FA">
        <w:trPr>
          <w:jc w:val="center"/>
        </w:trPr>
        <w:tc>
          <w:tcPr>
            <w:tcW w:w="4621" w:type="dxa"/>
          </w:tcPr>
          <w:p w14:paraId="46726DC2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 xml:space="preserve">Maes awyr Rhyngwladol Caerdydd </w:t>
            </w:r>
          </w:p>
        </w:tc>
        <w:tc>
          <w:tcPr>
            <w:tcW w:w="4621" w:type="dxa"/>
          </w:tcPr>
          <w:p w14:paraId="2EE98F82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51B02702" w14:textId="77777777" w:rsidTr="003856FA">
        <w:trPr>
          <w:jc w:val="center"/>
        </w:trPr>
        <w:tc>
          <w:tcPr>
            <w:tcW w:w="4621" w:type="dxa"/>
          </w:tcPr>
          <w:p w14:paraId="3472479A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 xml:space="preserve">Stadiwm Liberty </w:t>
            </w:r>
          </w:p>
        </w:tc>
        <w:tc>
          <w:tcPr>
            <w:tcW w:w="4621" w:type="dxa"/>
          </w:tcPr>
          <w:p w14:paraId="1F31B9C3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  <w:tr w:rsidR="005D2116" w:rsidRPr="00613343" w14:paraId="450FF9AB" w14:textId="77777777" w:rsidTr="003856FA">
        <w:trPr>
          <w:jc w:val="center"/>
        </w:trPr>
        <w:tc>
          <w:tcPr>
            <w:tcW w:w="4621" w:type="dxa"/>
          </w:tcPr>
          <w:p w14:paraId="6DD56844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lang w:val="cy-GB"/>
              </w:rPr>
            </w:pPr>
            <w:r w:rsidRPr="00613343">
              <w:rPr>
                <w:rFonts w:cs="Open Sans"/>
                <w:lang w:val="cy-GB"/>
              </w:rPr>
              <w:t>Travelodge</w:t>
            </w:r>
          </w:p>
        </w:tc>
        <w:tc>
          <w:tcPr>
            <w:tcW w:w="4621" w:type="dxa"/>
          </w:tcPr>
          <w:p w14:paraId="2F0DF22A" w14:textId="77777777" w:rsidR="005D2116" w:rsidRPr="00613343" w:rsidRDefault="005D2116" w:rsidP="003856FA">
            <w:pPr>
              <w:spacing w:after="0"/>
              <w:jc w:val="both"/>
              <w:rPr>
                <w:rFonts w:cs="Open Sans"/>
                <w:color w:val="0070C0"/>
                <w:lang w:val="cy-GB"/>
              </w:rPr>
            </w:pPr>
          </w:p>
        </w:tc>
      </w:tr>
    </w:tbl>
    <w:p w14:paraId="3EB1797E" w14:textId="77777777" w:rsidR="009C0F35" w:rsidRDefault="009C0F35" w:rsidP="009C0F35">
      <w:pPr>
        <w:jc w:val="both"/>
        <w:rPr>
          <w:rFonts w:asciiTheme="minorHAnsi" w:hAnsiTheme="minorHAnsi" w:cstheme="minorBidi"/>
        </w:rPr>
      </w:pPr>
    </w:p>
    <w:p w14:paraId="398EB46F" w14:textId="77777777" w:rsidR="009C0F35" w:rsidRDefault="009C0F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  <w:bookmarkStart w:id="0" w:name="_GoBack"/>
      <w:bookmarkEnd w:id="0"/>
    </w:p>
    <w:p w14:paraId="32ACE21D" w14:textId="1C399E5A" w:rsidR="009C0F35" w:rsidRDefault="005D2116" w:rsidP="009C0F35">
      <w:pPr>
        <w:pStyle w:val="Heading1"/>
      </w:pPr>
      <w:r>
        <w:lastRenderedPageBreak/>
        <w:t>Gweithgaredd 2</w:t>
      </w:r>
      <w:r w:rsidR="009C0F35">
        <w:t xml:space="preserve"> </w:t>
      </w:r>
    </w:p>
    <w:p w14:paraId="1E7FA5C4" w14:textId="77777777" w:rsidR="005D2116" w:rsidRPr="00613343" w:rsidRDefault="005D2116" w:rsidP="005D2116">
      <w:pPr>
        <w:rPr>
          <w:rFonts w:cs="Open Sans"/>
          <w:lang w:val="cy-GB"/>
        </w:rPr>
      </w:pPr>
      <w:r w:rsidRPr="00613343">
        <w:rPr>
          <w:rFonts w:cs="Open Sans"/>
          <w:lang w:val="cy-GB"/>
        </w:rPr>
        <w:t>Mae oriau gweithio o fewn y diwydiant twristiaeth yn amrywio’n sylweddol. Mae rhai cyflogwyr angen i’w gweithwyr weithio patrymau shifft nos a dydd, tra bod eraill yn cyflogi gweithwyr ar batrwm shifft, e.e. 9yb i 5yh.</w:t>
      </w:r>
    </w:p>
    <w:p w14:paraId="22072181" w14:textId="77777777" w:rsidR="005D2116" w:rsidRPr="00613343" w:rsidRDefault="005D2116" w:rsidP="005D2116">
      <w:pPr>
        <w:rPr>
          <w:rFonts w:cs="Open Sans"/>
          <w:lang w:val="cy-GB"/>
        </w:rPr>
      </w:pPr>
      <w:r w:rsidRPr="00613343">
        <w:rPr>
          <w:rFonts w:cs="Open Sans"/>
          <w:lang w:val="cy-GB"/>
        </w:rPr>
        <w:t xml:space="preserve">Gan weithio mewn parau neu grwpiau bach a chan ddefnyddio’r rhyngrwyd, dewiswch ddwy swydd o’r rhestr isod ac ymchwiliwch i’r gwahanol oriau gweithio ar gyfer eich swydd ddewisol. Cyflwynwch eich darganfyddiadau i’ch partner neu aelodau eraill y grŵp. </w:t>
      </w:r>
    </w:p>
    <w:p w14:paraId="730C91B1" w14:textId="77777777" w:rsidR="009C0F35" w:rsidRDefault="009C0F35" w:rsidP="009C0F35">
      <w:pPr>
        <w:pStyle w:val="ListParagraph"/>
        <w:numPr>
          <w:ilvl w:val="0"/>
          <w:numId w:val="35"/>
        </w:numPr>
        <w:spacing w:after="200" w:line="276" w:lineRule="auto"/>
        <w:sectPr w:rsidR="009C0F35" w:rsidSect="00E7682D">
          <w:headerReference w:type="default" r:id="rId9"/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3E1695" w14:textId="069D086A" w:rsidR="009C0F35" w:rsidRDefault="009C0F35" w:rsidP="009C0F35">
      <w:pPr>
        <w:pStyle w:val="ListParagraph"/>
        <w:numPr>
          <w:ilvl w:val="0"/>
          <w:numId w:val="35"/>
        </w:numPr>
        <w:spacing w:after="200" w:line="276" w:lineRule="auto"/>
      </w:pPr>
      <w:r>
        <w:lastRenderedPageBreak/>
        <w:t>P</w:t>
      </w:r>
      <w:r w:rsidR="005D2116">
        <w:t>e</w:t>
      </w:r>
      <w:r>
        <w:t>ilot</w:t>
      </w:r>
    </w:p>
    <w:p w14:paraId="1CF51F88" w14:textId="03703C1B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Criw caban</w:t>
      </w:r>
    </w:p>
    <w:p w14:paraId="02C7703D" w14:textId="6A18D0C6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Gyrrwr bws</w:t>
      </w:r>
    </w:p>
    <w:p w14:paraId="382980BE" w14:textId="30801D4D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Asiant teithio</w:t>
      </w:r>
    </w:p>
    <w:p w14:paraId="2B3CD5CA" w14:textId="68F70D7C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Cynrychiolydd gwyliau</w:t>
      </w:r>
    </w:p>
    <w:p w14:paraId="57E26BEA" w14:textId="4B0216FF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lastRenderedPageBreak/>
        <w:t>Rheolwr gwesty</w:t>
      </w:r>
    </w:p>
    <w:p w14:paraId="2452DF6E" w14:textId="3D7D0433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Pen-cogydd</w:t>
      </w:r>
    </w:p>
    <w:p w14:paraId="1A523643" w14:textId="2CE8D684" w:rsid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</w:pPr>
      <w:r w:rsidRPr="00613343">
        <w:rPr>
          <w:lang w:val="cy-GB"/>
        </w:rPr>
        <w:t>Person trin bagiau</w:t>
      </w:r>
    </w:p>
    <w:p w14:paraId="5EF85DC3" w14:textId="5A55F1ED" w:rsidR="009C0F35" w:rsidRPr="009C0F35" w:rsidRDefault="005D2116" w:rsidP="009C0F35">
      <w:pPr>
        <w:pStyle w:val="ListParagraph"/>
        <w:numPr>
          <w:ilvl w:val="0"/>
          <w:numId w:val="35"/>
        </w:numPr>
        <w:spacing w:after="200" w:line="276" w:lineRule="auto"/>
        <w:sectPr w:rsidR="009C0F35" w:rsidRPr="009C0F35" w:rsidSect="009C0F35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  <w:r w:rsidRPr="00613343">
        <w:rPr>
          <w:lang w:val="cy-GB"/>
        </w:rPr>
        <w:t>Glanhawr gwesty</w:t>
      </w:r>
    </w:p>
    <w:p w14:paraId="7931EF3B" w14:textId="77777777" w:rsidR="009C0F35" w:rsidRDefault="009C0F35" w:rsidP="009C0F35">
      <w:pPr>
        <w:sectPr w:rsidR="009C0F35" w:rsidSect="00E768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B3B222" w14:textId="077B8379" w:rsidR="009C0F35" w:rsidRDefault="005D2116" w:rsidP="009C0F35">
      <w:pPr>
        <w:pStyle w:val="Heading1"/>
      </w:pPr>
      <w:r>
        <w:lastRenderedPageBreak/>
        <w:t xml:space="preserve">Gweithgaredd </w:t>
      </w:r>
      <w:r w:rsidR="009C0F35">
        <w:t>3</w:t>
      </w:r>
    </w:p>
    <w:p w14:paraId="0C7CDFC1" w14:textId="77777777" w:rsidR="005D2116" w:rsidRPr="00613343" w:rsidRDefault="005D2116" w:rsidP="005D2116">
      <w:pPr>
        <w:rPr>
          <w:rFonts w:cs="Open Sans"/>
          <w:lang w:val="cy-GB"/>
        </w:rPr>
      </w:pPr>
      <w:r w:rsidRPr="00613343">
        <w:rPr>
          <w:rFonts w:cs="Open Sans"/>
          <w:lang w:val="cy-GB"/>
        </w:rPr>
        <w:t xml:space="preserve">Dewiswch un o’r swyddi rydych wedi ymchwilio iddynt ac esboniwch fanteision ac anfanteision yr oriau gweithio sydd ynghlwm. </w:t>
      </w:r>
    </w:p>
    <w:p w14:paraId="3D011ACB" w14:textId="77777777" w:rsidR="009C0F35" w:rsidRDefault="009C0F35" w:rsidP="009C0F35"/>
    <w:p w14:paraId="6E6DA6F3" w14:textId="77777777" w:rsidR="00F55A51" w:rsidRPr="009C0F35" w:rsidRDefault="00F55A51" w:rsidP="009C0F35"/>
    <w:sectPr w:rsidR="00F55A51" w:rsidRPr="009C0F35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9E8CC" w14:textId="77777777" w:rsidR="00B2438A" w:rsidRDefault="00B2438A" w:rsidP="006659C9">
      <w:r>
        <w:separator/>
      </w:r>
    </w:p>
  </w:endnote>
  <w:endnote w:type="continuationSeparator" w:id="0">
    <w:p w14:paraId="17668B55" w14:textId="77777777" w:rsidR="00B2438A" w:rsidRDefault="00B2438A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424E" w14:textId="77777777"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B35EE1F" wp14:editId="1EFCF42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30FE6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E95B3C2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35EE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5530FE6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E95B3C2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92E59CC" wp14:editId="3237CFB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AB57D73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2E59CC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AB57D73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2284279" wp14:editId="7D8AEF2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604904A" wp14:editId="082055D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B8A6668" wp14:editId="6787984B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243843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8A6668"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243843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74D3F" w14:textId="77777777" w:rsidR="00B2438A" w:rsidRDefault="00B2438A" w:rsidP="006659C9">
      <w:r>
        <w:separator/>
      </w:r>
    </w:p>
  </w:footnote>
  <w:footnote w:type="continuationSeparator" w:id="0">
    <w:p w14:paraId="1DCA974E" w14:textId="77777777" w:rsidR="00B2438A" w:rsidRDefault="00B2438A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9C7BD" w14:textId="77777777"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85BB4C1" wp14:editId="4132142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93BCCF2" wp14:editId="4632434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7EA606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3BC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7EA606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14B825D" wp14:editId="18D4EA8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A236FE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856FA" w:rsidRPr="003856FA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4A236FE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856FA" w:rsidRPr="003856FA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51459"/>
    <w:multiLevelType w:val="hybridMultilevel"/>
    <w:tmpl w:val="9CFA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96CE2"/>
    <w:multiLevelType w:val="hybridMultilevel"/>
    <w:tmpl w:val="DA62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32"/>
  </w:num>
  <w:num w:numId="4">
    <w:abstractNumId w:val="13"/>
  </w:num>
  <w:num w:numId="5">
    <w:abstractNumId w:val="26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4"/>
  </w:num>
  <w:num w:numId="13">
    <w:abstractNumId w:val="23"/>
  </w:num>
  <w:num w:numId="14">
    <w:abstractNumId w:val="27"/>
  </w:num>
  <w:num w:numId="15">
    <w:abstractNumId w:val="1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4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9"/>
  </w:num>
  <w:num w:numId="24">
    <w:abstractNumId w:val="0"/>
  </w:num>
  <w:num w:numId="25">
    <w:abstractNumId w:val="6"/>
  </w:num>
  <w:num w:numId="26">
    <w:abstractNumId w:val="5"/>
  </w:num>
  <w:num w:numId="27">
    <w:abstractNumId w:val="31"/>
  </w:num>
  <w:num w:numId="28">
    <w:abstractNumId w:val="22"/>
  </w:num>
  <w:num w:numId="29">
    <w:abstractNumId w:val="17"/>
  </w:num>
  <w:num w:numId="30">
    <w:abstractNumId w:val="18"/>
  </w:num>
  <w:num w:numId="31">
    <w:abstractNumId w:val="21"/>
  </w:num>
  <w:num w:numId="32">
    <w:abstractNumId w:val="16"/>
  </w:num>
  <w:num w:numId="33">
    <w:abstractNumId w:val="12"/>
  </w:num>
  <w:num w:numId="34">
    <w:abstractNumId w:val="11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877C7"/>
    <w:rsid w:val="002A08AF"/>
    <w:rsid w:val="002A39C9"/>
    <w:rsid w:val="002A65B8"/>
    <w:rsid w:val="002E264F"/>
    <w:rsid w:val="0031308E"/>
    <w:rsid w:val="003856FA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2116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C0F35"/>
    <w:rsid w:val="00A0265B"/>
    <w:rsid w:val="00A21F06"/>
    <w:rsid w:val="00A40241"/>
    <w:rsid w:val="00A4632D"/>
    <w:rsid w:val="00B2438A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E3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4579-041C-4FCA-8CB0-641B9BFD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2018-08-06T17:53:00Z</dcterms:created>
  <dcterms:modified xsi:type="dcterms:W3CDTF">2018-09-02T10:38:00Z</dcterms:modified>
</cp:coreProperties>
</file>