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65B" w:rsidRDefault="00A0265B" w:rsidP="00A0265B">
      <w:pPr>
        <w:pStyle w:val="Title"/>
      </w:pPr>
      <w:bookmarkStart w:id="0" w:name="_GoBack"/>
      <w:bookmarkEnd w:id="0"/>
      <w:r>
        <w:t xml:space="preserve">Marketing initiatives </w:t>
      </w:r>
    </w:p>
    <w:p w:rsidR="00A0265B" w:rsidRDefault="00A0265B" w:rsidP="00A0265B">
      <w:r>
        <w:t xml:space="preserve">Now that you have gained some knowledge of what marketing involves, you can now begin to understand how tourism organisations can use marketing initiatives to help them to achieve their objectives.  </w:t>
      </w:r>
    </w:p>
    <w:p w:rsidR="00A0265B" w:rsidRDefault="00A0265B" w:rsidP="00A0265B">
      <w:r>
        <w:t xml:space="preserve">It is important to understand that marketing is a continuous process.  If organisations stop marketing, they are likely to lose customers and become uncompetitive.  </w:t>
      </w:r>
    </w:p>
    <w:p w:rsidR="00A0265B" w:rsidRPr="00A0265B" w:rsidRDefault="00A0265B" w:rsidP="00A0265B">
      <w:r>
        <w:t>At the same time, marketing costs money and many tourism organisations cannot afford to spend thousands of pounds on expensive TV and radio advertising.</w:t>
      </w:r>
    </w:p>
    <w:p w:rsidR="00A0265B" w:rsidRDefault="00A0265B" w:rsidP="00A0265B">
      <w:pPr>
        <w:pStyle w:val="Heading1"/>
      </w:pPr>
      <w:r>
        <w:t>Activity 1</w:t>
      </w:r>
    </w:p>
    <w:p w:rsidR="00A0265B" w:rsidRDefault="00A0265B" w:rsidP="00A0265B">
      <w:r>
        <w:t>Can you match the situation of the tourism organisation in the left-hand column to the appropriate marketing initiative in the right-hand column?</w:t>
      </w:r>
    </w:p>
    <w:p w:rsidR="00A0265B" w:rsidRDefault="00A0265B" w:rsidP="00A0265B"/>
    <w:tbl>
      <w:tblPr>
        <w:tblStyle w:val="TableGrid"/>
        <w:tblW w:w="9924" w:type="dxa"/>
        <w:tblInd w:w="-431" w:type="dxa"/>
        <w:tblLook w:val="04A0" w:firstRow="1" w:lastRow="0" w:firstColumn="1" w:lastColumn="0" w:noHBand="0" w:noVBand="1"/>
      </w:tblPr>
      <w:tblGrid>
        <w:gridCol w:w="4939"/>
        <w:gridCol w:w="4985"/>
      </w:tblGrid>
      <w:tr w:rsidR="00A0265B" w:rsidTr="00A0265B">
        <w:tc>
          <w:tcPr>
            <w:tcW w:w="4939" w:type="dxa"/>
            <w:tcBorders>
              <w:top w:val="single" w:sz="4" w:space="0" w:color="auto"/>
              <w:left w:val="single" w:sz="4" w:space="0" w:color="auto"/>
              <w:bottom w:val="single" w:sz="4" w:space="0" w:color="auto"/>
              <w:right w:val="single" w:sz="4" w:space="0" w:color="auto"/>
            </w:tcBorders>
            <w:hideMark/>
          </w:tcPr>
          <w:p w:rsidR="00A0265B" w:rsidRPr="00A0265B" w:rsidRDefault="00A0265B">
            <w:pPr>
              <w:spacing w:after="0" w:line="240" w:lineRule="auto"/>
              <w:jc w:val="center"/>
              <w:rPr>
                <w:b/>
              </w:rPr>
            </w:pPr>
            <w:r w:rsidRPr="00A0265B">
              <w:rPr>
                <w:b/>
              </w:rPr>
              <w:t>Tourism organisation and objective</w:t>
            </w:r>
          </w:p>
        </w:tc>
        <w:tc>
          <w:tcPr>
            <w:tcW w:w="4985" w:type="dxa"/>
            <w:tcBorders>
              <w:top w:val="single" w:sz="4" w:space="0" w:color="auto"/>
              <w:left w:val="single" w:sz="4" w:space="0" w:color="auto"/>
              <w:bottom w:val="single" w:sz="4" w:space="0" w:color="auto"/>
              <w:right w:val="single" w:sz="4" w:space="0" w:color="auto"/>
            </w:tcBorders>
          </w:tcPr>
          <w:p w:rsidR="00A0265B" w:rsidRPr="00A0265B" w:rsidRDefault="00A0265B" w:rsidP="00A0265B">
            <w:pPr>
              <w:spacing w:after="0" w:line="240" w:lineRule="auto"/>
              <w:jc w:val="center"/>
              <w:rPr>
                <w:b/>
              </w:rPr>
            </w:pPr>
            <w:r w:rsidRPr="00A0265B">
              <w:rPr>
                <w:b/>
              </w:rPr>
              <w:t>Marketing initiative</w:t>
            </w:r>
          </w:p>
        </w:tc>
      </w:tr>
      <w:tr w:rsidR="00A0265B" w:rsidTr="00A0265B">
        <w:tc>
          <w:tcPr>
            <w:tcW w:w="4939" w:type="dxa"/>
            <w:tcBorders>
              <w:top w:val="single" w:sz="4" w:space="0" w:color="auto"/>
              <w:left w:val="single" w:sz="4" w:space="0" w:color="auto"/>
              <w:bottom w:val="single" w:sz="4" w:space="0" w:color="auto"/>
              <w:right w:val="single" w:sz="4" w:space="0" w:color="auto"/>
            </w:tcBorders>
          </w:tcPr>
          <w:p w:rsidR="00A0265B" w:rsidRDefault="00A0265B">
            <w:pPr>
              <w:spacing w:after="0" w:line="240" w:lineRule="auto"/>
            </w:pPr>
            <w:proofErr w:type="gramStart"/>
            <w:r>
              <w:t>British Airways holidays wants</w:t>
            </w:r>
            <w:proofErr w:type="gramEnd"/>
            <w:r>
              <w:t xml:space="preserve"> to promote its new range of holidays to long haul destinations with 5-star accommodation.</w:t>
            </w:r>
          </w:p>
        </w:tc>
        <w:tc>
          <w:tcPr>
            <w:tcW w:w="4985" w:type="dxa"/>
            <w:tcBorders>
              <w:top w:val="single" w:sz="4" w:space="0" w:color="auto"/>
              <w:left w:val="single" w:sz="4" w:space="0" w:color="auto"/>
              <w:bottom w:val="single" w:sz="4" w:space="0" w:color="auto"/>
              <w:right w:val="single" w:sz="4" w:space="0" w:color="auto"/>
            </w:tcBorders>
            <w:hideMark/>
          </w:tcPr>
          <w:p w:rsidR="00A0265B" w:rsidRPr="00A0265B" w:rsidRDefault="00A0265B">
            <w:pPr>
              <w:spacing w:after="0" w:line="240" w:lineRule="auto"/>
            </w:pPr>
            <w:r w:rsidRPr="00A0265B">
              <w:t>Article in members’ newsletter.</w:t>
            </w:r>
          </w:p>
        </w:tc>
      </w:tr>
      <w:tr w:rsidR="00A0265B" w:rsidTr="00A0265B">
        <w:tc>
          <w:tcPr>
            <w:tcW w:w="4939" w:type="dxa"/>
            <w:tcBorders>
              <w:top w:val="single" w:sz="4" w:space="0" w:color="auto"/>
              <w:left w:val="single" w:sz="4" w:space="0" w:color="auto"/>
              <w:bottom w:val="single" w:sz="4" w:space="0" w:color="auto"/>
              <w:right w:val="single" w:sz="4" w:space="0" w:color="auto"/>
            </w:tcBorders>
          </w:tcPr>
          <w:p w:rsidR="00A0265B" w:rsidRDefault="00A0265B">
            <w:pPr>
              <w:spacing w:after="0" w:line="240" w:lineRule="auto"/>
            </w:pPr>
            <w:proofErr w:type="spellStart"/>
            <w:r>
              <w:t>Torton</w:t>
            </w:r>
            <w:proofErr w:type="spellEnd"/>
            <w:r>
              <w:t xml:space="preserve"> Seal Sanctuary is holding a series of half-term children’s events to boost off-peak business.</w:t>
            </w:r>
          </w:p>
        </w:tc>
        <w:tc>
          <w:tcPr>
            <w:tcW w:w="4985" w:type="dxa"/>
            <w:tcBorders>
              <w:top w:val="single" w:sz="4" w:space="0" w:color="auto"/>
              <w:left w:val="single" w:sz="4" w:space="0" w:color="auto"/>
              <w:bottom w:val="single" w:sz="4" w:space="0" w:color="auto"/>
              <w:right w:val="single" w:sz="4" w:space="0" w:color="auto"/>
            </w:tcBorders>
            <w:hideMark/>
          </w:tcPr>
          <w:p w:rsidR="00A0265B" w:rsidRPr="00A0265B" w:rsidRDefault="00A0265B">
            <w:pPr>
              <w:spacing w:after="0" w:line="240" w:lineRule="auto"/>
            </w:pPr>
            <w:r w:rsidRPr="00A0265B">
              <w:t>Have a stand at a UK coach operators’ conference.</w:t>
            </w:r>
          </w:p>
        </w:tc>
      </w:tr>
      <w:tr w:rsidR="00A0265B" w:rsidTr="00A0265B">
        <w:tc>
          <w:tcPr>
            <w:tcW w:w="4939" w:type="dxa"/>
            <w:tcBorders>
              <w:top w:val="single" w:sz="4" w:space="0" w:color="auto"/>
              <w:left w:val="single" w:sz="4" w:space="0" w:color="auto"/>
              <w:bottom w:val="single" w:sz="4" w:space="0" w:color="auto"/>
              <w:right w:val="single" w:sz="4" w:space="0" w:color="auto"/>
            </w:tcBorders>
          </w:tcPr>
          <w:p w:rsidR="00A0265B" w:rsidRDefault="00A0265B">
            <w:pPr>
              <w:spacing w:after="0" w:line="240" w:lineRule="auto"/>
            </w:pPr>
            <w:r>
              <w:t>Croft Hall Hotel is located twenty minutes from three different golf courses and wants to increase its occupancy during spring and autumn.</w:t>
            </w:r>
          </w:p>
        </w:tc>
        <w:tc>
          <w:tcPr>
            <w:tcW w:w="4985" w:type="dxa"/>
            <w:tcBorders>
              <w:top w:val="single" w:sz="4" w:space="0" w:color="auto"/>
              <w:left w:val="single" w:sz="4" w:space="0" w:color="auto"/>
              <w:bottom w:val="single" w:sz="4" w:space="0" w:color="auto"/>
              <w:right w:val="single" w:sz="4" w:space="0" w:color="auto"/>
            </w:tcBorders>
            <w:hideMark/>
          </w:tcPr>
          <w:p w:rsidR="00A0265B" w:rsidRPr="00A0265B" w:rsidRDefault="00A0265B">
            <w:pPr>
              <w:spacing w:after="0" w:line="240" w:lineRule="auto"/>
            </w:pPr>
            <w:r w:rsidRPr="00A0265B">
              <w:t>Full page advertisement in a local newspaper with a discount of £500 for events booked within the next month.</w:t>
            </w:r>
          </w:p>
        </w:tc>
      </w:tr>
      <w:tr w:rsidR="00A0265B" w:rsidTr="00A0265B">
        <w:tc>
          <w:tcPr>
            <w:tcW w:w="4939" w:type="dxa"/>
            <w:tcBorders>
              <w:top w:val="single" w:sz="4" w:space="0" w:color="auto"/>
              <w:left w:val="single" w:sz="4" w:space="0" w:color="auto"/>
              <w:bottom w:val="single" w:sz="4" w:space="0" w:color="auto"/>
              <w:right w:val="single" w:sz="4" w:space="0" w:color="auto"/>
            </w:tcBorders>
            <w:hideMark/>
          </w:tcPr>
          <w:p w:rsidR="00A0265B" w:rsidRDefault="00A0265B">
            <w:pPr>
              <w:spacing w:after="0" w:line="240" w:lineRule="auto"/>
            </w:pPr>
            <w:r>
              <w:t xml:space="preserve">Giles Court Hotel has just invested in a new restaurant and function room and wants to attract local couples who might consider having their wedding at the hotel. </w:t>
            </w:r>
          </w:p>
        </w:tc>
        <w:tc>
          <w:tcPr>
            <w:tcW w:w="4985" w:type="dxa"/>
            <w:tcBorders>
              <w:top w:val="single" w:sz="4" w:space="0" w:color="auto"/>
              <w:left w:val="single" w:sz="4" w:space="0" w:color="auto"/>
              <w:bottom w:val="single" w:sz="4" w:space="0" w:color="auto"/>
              <w:right w:val="single" w:sz="4" w:space="0" w:color="auto"/>
            </w:tcBorders>
            <w:hideMark/>
          </w:tcPr>
          <w:p w:rsidR="00A0265B" w:rsidRPr="00A0265B" w:rsidRDefault="00A0265B">
            <w:pPr>
              <w:spacing w:after="0" w:line="240" w:lineRule="auto"/>
            </w:pPr>
            <w:r w:rsidRPr="00A0265B">
              <w:t>Detailed information about the scheme provided on its website.</w:t>
            </w:r>
          </w:p>
        </w:tc>
      </w:tr>
      <w:tr w:rsidR="00A0265B" w:rsidTr="00A0265B">
        <w:tc>
          <w:tcPr>
            <w:tcW w:w="4939" w:type="dxa"/>
            <w:tcBorders>
              <w:top w:val="single" w:sz="4" w:space="0" w:color="auto"/>
              <w:left w:val="single" w:sz="4" w:space="0" w:color="auto"/>
              <w:bottom w:val="single" w:sz="4" w:space="0" w:color="auto"/>
              <w:right w:val="single" w:sz="4" w:space="0" w:color="auto"/>
            </w:tcBorders>
          </w:tcPr>
          <w:p w:rsidR="00A0265B" w:rsidRDefault="00A0265B">
            <w:pPr>
              <w:spacing w:after="0" w:line="240" w:lineRule="auto"/>
            </w:pPr>
            <w:proofErr w:type="spellStart"/>
            <w:r>
              <w:t>Welldale</w:t>
            </w:r>
            <w:proofErr w:type="spellEnd"/>
            <w:r>
              <w:t xml:space="preserve"> Butterfly Centre has just installed state-of-the-art heating using renewable energy and wants to let its regular customers know about the development.  </w:t>
            </w:r>
          </w:p>
        </w:tc>
        <w:tc>
          <w:tcPr>
            <w:tcW w:w="4985" w:type="dxa"/>
            <w:tcBorders>
              <w:top w:val="single" w:sz="4" w:space="0" w:color="auto"/>
              <w:left w:val="single" w:sz="4" w:space="0" w:color="auto"/>
              <w:bottom w:val="single" w:sz="4" w:space="0" w:color="auto"/>
              <w:right w:val="single" w:sz="4" w:space="0" w:color="auto"/>
            </w:tcBorders>
            <w:hideMark/>
          </w:tcPr>
          <w:p w:rsidR="00A0265B" w:rsidRPr="00A0265B" w:rsidRDefault="00A0265B">
            <w:pPr>
              <w:spacing w:after="0" w:line="240" w:lineRule="auto"/>
            </w:pPr>
            <w:r w:rsidRPr="00A0265B">
              <w:t>Have a loyalty card offering discounted entry to people living in the area close to the attraction.</w:t>
            </w:r>
          </w:p>
        </w:tc>
      </w:tr>
      <w:tr w:rsidR="00A0265B" w:rsidTr="00A0265B">
        <w:tc>
          <w:tcPr>
            <w:tcW w:w="4939" w:type="dxa"/>
            <w:tcBorders>
              <w:top w:val="single" w:sz="4" w:space="0" w:color="auto"/>
              <w:left w:val="single" w:sz="4" w:space="0" w:color="auto"/>
              <w:bottom w:val="single" w:sz="4" w:space="0" w:color="auto"/>
              <w:right w:val="single" w:sz="4" w:space="0" w:color="auto"/>
            </w:tcBorders>
          </w:tcPr>
          <w:p w:rsidR="00A0265B" w:rsidRDefault="00A0265B">
            <w:pPr>
              <w:spacing w:after="0" w:line="240" w:lineRule="auto"/>
            </w:pPr>
            <w:r>
              <w:lastRenderedPageBreak/>
              <w:t>The National Trust has launched a major campaign to preserve farmworkers cottages on large estates.</w:t>
            </w:r>
          </w:p>
        </w:tc>
        <w:tc>
          <w:tcPr>
            <w:tcW w:w="4985" w:type="dxa"/>
            <w:tcBorders>
              <w:top w:val="single" w:sz="4" w:space="0" w:color="auto"/>
              <w:left w:val="single" w:sz="4" w:space="0" w:color="auto"/>
              <w:bottom w:val="single" w:sz="4" w:space="0" w:color="auto"/>
              <w:right w:val="single" w:sz="4" w:space="0" w:color="auto"/>
            </w:tcBorders>
            <w:hideMark/>
          </w:tcPr>
          <w:p w:rsidR="00A0265B" w:rsidRPr="00A0265B" w:rsidRDefault="00A0265B" w:rsidP="00503DCA">
            <w:pPr>
              <w:spacing w:after="0" w:line="240" w:lineRule="auto"/>
            </w:pPr>
            <w:r w:rsidRPr="00A0265B">
              <w:t xml:space="preserve">Develop a programme of mid-week events, details of which are provided on its website.  </w:t>
            </w:r>
          </w:p>
        </w:tc>
      </w:tr>
      <w:tr w:rsidR="00A0265B" w:rsidTr="00A0265B">
        <w:tc>
          <w:tcPr>
            <w:tcW w:w="4939" w:type="dxa"/>
            <w:tcBorders>
              <w:top w:val="single" w:sz="4" w:space="0" w:color="auto"/>
              <w:left w:val="single" w:sz="4" w:space="0" w:color="auto"/>
              <w:bottom w:val="single" w:sz="4" w:space="0" w:color="auto"/>
              <w:right w:val="single" w:sz="4" w:space="0" w:color="auto"/>
            </w:tcBorders>
          </w:tcPr>
          <w:p w:rsidR="00A0265B" w:rsidRDefault="00A0265B">
            <w:pPr>
              <w:spacing w:after="0" w:line="240" w:lineRule="auto"/>
            </w:pPr>
            <w:r>
              <w:t>Ayrshire resorts operate 12 hotels and resorts in Florida and want to promote their products to UK tour operators in order to increase profits.</w:t>
            </w:r>
          </w:p>
        </w:tc>
        <w:tc>
          <w:tcPr>
            <w:tcW w:w="4985" w:type="dxa"/>
            <w:tcBorders>
              <w:top w:val="single" w:sz="4" w:space="0" w:color="auto"/>
              <w:left w:val="single" w:sz="4" w:space="0" w:color="auto"/>
              <w:bottom w:val="single" w:sz="4" w:space="0" w:color="auto"/>
              <w:right w:val="single" w:sz="4" w:space="0" w:color="auto"/>
            </w:tcBorders>
            <w:hideMark/>
          </w:tcPr>
          <w:p w:rsidR="00A0265B" w:rsidRPr="00A0265B" w:rsidRDefault="00A0265B">
            <w:pPr>
              <w:spacing w:after="0" w:line="240" w:lineRule="auto"/>
            </w:pPr>
            <w:r w:rsidRPr="00A0265B">
              <w:t>Advertisements placed in ‘up-market’, ‘glossy’ magazines.</w:t>
            </w:r>
          </w:p>
        </w:tc>
      </w:tr>
      <w:tr w:rsidR="00A0265B" w:rsidTr="00A0265B">
        <w:tc>
          <w:tcPr>
            <w:tcW w:w="4939" w:type="dxa"/>
            <w:tcBorders>
              <w:top w:val="single" w:sz="4" w:space="0" w:color="auto"/>
              <w:left w:val="single" w:sz="4" w:space="0" w:color="auto"/>
              <w:bottom w:val="single" w:sz="4" w:space="0" w:color="auto"/>
              <w:right w:val="single" w:sz="4" w:space="0" w:color="auto"/>
            </w:tcBorders>
          </w:tcPr>
          <w:p w:rsidR="00A0265B" w:rsidRDefault="00A0265B">
            <w:pPr>
              <w:spacing w:after="0" w:line="240" w:lineRule="auto"/>
            </w:pPr>
            <w:r>
              <w:t>‘</w:t>
            </w:r>
            <w:proofErr w:type="spellStart"/>
            <w:r>
              <w:t>Easyair</w:t>
            </w:r>
            <w:proofErr w:type="spellEnd"/>
            <w:r>
              <w:t>’ is launching a new route from London Luton to Barcelona and wants to make sure that the route is successful.</w:t>
            </w:r>
          </w:p>
        </w:tc>
        <w:tc>
          <w:tcPr>
            <w:tcW w:w="4985" w:type="dxa"/>
            <w:tcBorders>
              <w:top w:val="single" w:sz="4" w:space="0" w:color="auto"/>
              <w:left w:val="single" w:sz="4" w:space="0" w:color="auto"/>
              <w:bottom w:val="single" w:sz="4" w:space="0" w:color="auto"/>
              <w:right w:val="single" w:sz="4" w:space="0" w:color="auto"/>
            </w:tcBorders>
            <w:hideMark/>
          </w:tcPr>
          <w:p w:rsidR="00A0265B" w:rsidRPr="00A0265B" w:rsidRDefault="00A0265B">
            <w:pPr>
              <w:spacing w:after="0" w:line="240" w:lineRule="auto"/>
            </w:pPr>
            <w:r w:rsidRPr="00A0265B">
              <w:t>Offer free seats on the first 10 people booking flights through the website during the first week in which the flight operates.</w:t>
            </w:r>
          </w:p>
        </w:tc>
      </w:tr>
      <w:tr w:rsidR="00A0265B" w:rsidTr="00A0265B">
        <w:tc>
          <w:tcPr>
            <w:tcW w:w="4939" w:type="dxa"/>
            <w:tcBorders>
              <w:top w:val="single" w:sz="4" w:space="0" w:color="auto"/>
              <w:left w:val="single" w:sz="4" w:space="0" w:color="auto"/>
              <w:bottom w:val="single" w:sz="4" w:space="0" w:color="auto"/>
              <w:right w:val="single" w:sz="4" w:space="0" w:color="auto"/>
            </w:tcBorders>
          </w:tcPr>
          <w:p w:rsidR="00A0265B" w:rsidRDefault="00A0265B">
            <w:pPr>
              <w:spacing w:after="0" w:line="240" w:lineRule="auto"/>
            </w:pPr>
            <w:proofErr w:type="spellStart"/>
            <w:r>
              <w:t>Affpuddle</w:t>
            </w:r>
            <w:proofErr w:type="spellEnd"/>
            <w:r>
              <w:t xml:space="preserve"> Fun Farm appeals mainly to local families because it holds different events to reflect the farming year.  The farm wants to be a good neighbour to local communities. </w:t>
            </w:r>
          </w:p>
        </w:tc>
        <w:tc>
          <w:tcPr>
            <w:tcW w:w="4985" w:type="dxa"/>
            <w:tcBorders>
              <w:top w:val="single" w:sz="4" w:space="0" w:color="auto"/>
              <w:left w:val="single" w:sz="4" w:space="0" w:color="auto"/>
              <w:bottom w:val="single" w:sz="4" w:space="0" w:color="auto"/>
              <w:right w:val="single" w:sz="4" w:space="0" w:color="auto"/>
            </w:tcBorders>
            <w:hideMark/>
          </w:tcPr>
          <w:p w:rsidR="00A0265B" w:rsidRDefault="00A0265B" w:rsidP="00A0265B">
            <w:pPr>
              <w:spacing w:after="0" w:line="240" w:lineRule="auto"/>
            </w:pPr>
            <w:r w:rsidRPr="00A0265B">
              <w:t>Flyers handed out in local primary schools.</w:t>
            </w:r>
          </w:p>
          <w:p w:rsidR="00A0265B" w:rsidRPr="00A0265B" w:rsidRDefault="00A0265B">
            <w:pPr>
              <w:spacing w:after="0" w:line="240" w:lineRule="auto"/>
            </w:pPr>
          </w:p>
        </w:tc>
      </w:tr>
      <w:tr w:rsidR="00A0265B" w:rsidTr="00A0265B">
        <w:tc>
          <w:tcPr>
            <w:tcW w:w="4939" w:type="dxa"/>
            <w:tcBorders>
              <w:top w:val="single" w:sz="4" w:space="0" w:color="auto"/>
              <w:left w:val="single" w:sz="4" w:space="0" w:color="auto"/>
              <w:bottom w:val="single" w:sz="4" w:space="0" w:color="auto"/>
              <w:right w:val="single" w:sz="4" w:space="0" w:color="auto"/>
            </w:tcBorders>
            <w:hideMark/>
          </w:tcPr>
          <w:p w:rsidR="00A0265B" w:rsidRDefault="00A0265B">
            <w:pPr>
              <w:spacing w:after="0" w:line="240" w:lineRule="auto"/>
            </w:pPr>
            <w:proofErr w:type="spellStart"/>
            <w:r>
              <w:t>Brimton</w:t>
            </w:r>
            <w:proofErr w:type="spellEnd"/>
            <w:r>
              <w:t>-on-Sea Tourist Board has an objective of increasing its visitor numbers by 20%.  The resort mainly appeals to older tourists.</w:t>
            </w:r>
          </w:p>
        </w:tc>
        <w:tc>
          <w:tcPr>
            <w:tcW w:w="4985" w:type="dxa"/>
            <w:tcBorders>
              <w:top w:val="single" w:sz="4" w:space="0" w:color="auto"/>
              <w:left w:val="single" w:sz="4" w:space="0" w:color="auto"/>
              <w:bottom w:val="single" w:sz="4" w:space="0" w:color="auto"/>
              <w:right w:val="single" w:sz="4" w:space="0" w:color="auto"/>
            </w:tcBorders>
            <w:hideMark/>
          </w:tcPr>
          <w:p w:rsidR="00A0265B" w:rsidRPr="00A0265B" w:rsidRDefault="00A0265B">
            <w:pPr>
              <w:spacing w:after="0" w:line="240" w:lineRule="auto"/>
            </w:pPr>
            <w:r w:rsidRPr="00A0265B">
              <w:t>Promote the events on its Facebook and Twitter accounts.</w:t>
            </w:r>
          </w:p>
        </w:tc>
      </w:tr>
      <w:tr w:rsidR="00A0265B" w:rsidTr="00A0265B">
        <w:tc>
          <w:tcPr>
            <w:tcW w:w="4939" w:type="dxa"/>
            <w:tcBorders>
              <w:top w:val="single" w:sz="4" w:space="0" w:color="auto"/>
              <w:left w:val="single" w:sz="4" w:space="0" w:color="auto"/>
              <w:bottom w:val="single" w:sz="4" w:space="0" w:color="auto"/>
              <w:right w:val="single" w:sz="4" w:space="0" w:color="auto"/>
            </w:tcBorders>
          </w:tcPr>
          <w:p w:rsidR="00A0265B" w:rsidRDefault="00A0265B">
            <w:pPr>
              <w:spacing w:after="0" w:line="240" w:lineRule="auto"/>
            </w:pPr>
            <w:proofErr w:type="spellStart"/>
            <w:r>
              <w:t>Sandham</w:t>
            </w:r>
            <w:proofErr w:type="spellEnd"/>
            <w:r>
              <w:t xml:space="preserve"> Park country park is open to the public every day of the week, but not many people visit on Wednesdays and Thursdays.  The park has an objective of increasing visits by 15%.</w:t>
            </w:r>
          </w:p>
        </w:tc>
        <w:tc>
          <w:tcPr>
            <w:tcW w:w="4985" w:type="dxa"/>
            <w:tcBorders>
              <w:top w:val="single" w:sz="4" w:space="0" w:color="auto"/>
              <w:left w:val="single" w:sz="4" w:space="0" w:color="auto"/>
              <w:bottom w:val="single" w:sz="4" w:space="0" w:color="auto"/>
              <w:right w:val="single" w:sz="4" w:space="0" w:color="auto"/>
            </w:tcBorders>
          </w:tcPr>
          <w:p w:rsidR="00A0265B" w:rsidRPr="00A0265B" w:rsidRDefault="00A0265B">
            <w:pPr>
              <w:spacing w:after="0" w:line="240" w:lineRule="auto"/>
            </w:pPr>
            <w:r w:rsidRPr="00A0265B">
              <w:t>Advertisements in specialist magazine offering 3 nights for the price of 2 in April and October.</w:t>
            </w:r>
          </w:p>
        </w:tc>
      </w:tr>
      <w:tr w:rsidR="00A0265B" w:rsidTr="00A0265B">
        <w:tc>
          <w:tcPr>
            <w:tcW w:w="4939" w:type="dxa"/>
            <w:tcBorders>
              <w:top w:val="single" w:sz="4" w:space="0" w:color="auto"/>
              <w:left w:val="single" w:sz="4" w:space="0" w:color="auto"/>
              <w:bottom w:val="single" w:sz="4" w:space="0" w:color="auto"/>
              <w:right w:val="single" w:sz="4" w:space="0" w:color="auto"/>
            </w:tcBorders>
          </w:tcPr>
          <w:p w:rsidR="00A0265B" w:rsidRDefault="00A0265B">
            <w:pPr>
              <w:spacing w:after="0" w:line="240" w:lineRule="auto"/>
            </w:pPr>
            <w:r>
              <w:t>Dare Devil theme park is holding its annual ‘Scary Season’ evenings at the end of October to coincide with Halloween.</w:t>
            </w:r>
          </w:p>
        </w:tc>
        <w:tc>
          <w:tcPr>
            <w:tcW w:w="4985" w:type="dxa"/>
            <w:tcBorders>
              <w:top w:val="single" w:sz="4" w:space="0" w:color="auto"/>
              <w:left w:val="single" w:sz="4" w:space="0" w:color="auto"/>
              <w:bottom w:val="single" w:sz="4" w:space="0" w:color="auto"/>
              <w:right w:val="single" w:sz="4" w:space="0" w:color="auto"/>
            </w:tcBorders>
            <w:hideMark/>
          </w:tcPr>
          <w:p w:rsidR="00A0265B" w:rsidRPr="00A0265B" w:rsidRDefault="00A0265B">
            <w:pPr>
              <w:spacing w:after="0" w:line="240" w:lineRule="auto"/>
            </w:pPr>
            <w:r w:rsidRPr="00A0265B">
              <w:t>Have a stand and display at an international travel fair held in London.</w:t>
            </w:r>
          </w:p>
        </w:tc>
      </w:tr>
    </w:tbl>
    <w:p w:rsidR="00A0265B" w:rsidRDefault="00A0265B" w:rsidP="00A0265B">
      <w:pPr>
        <w:rPr>
          <w:rFonts w:asciiTheme="minorHAnsi" w:hAnsiTheme="minorHAnsi" w:cstheme="minorBidi"/>
        </w:rPr>
      </w:pPr>
    </w:p>
    <w:p w:rsidR="00A0265B" w:rsidRDefault="00A0265B" w:rsidP="00A0265B">
      <w:pPr>
        <w:pStyle w:val="Heading1"/>
        <w:rPr>
          <w:color w:val="auto"/>
        </w:rPr>
      </w:pPr>
      <w:r>
        <w:t>Activity 2</w:t>
      </w:r>
    </w:p>
    <w:p w:rsidR="00A0265B" w:rsidRDefault="00A0265B" w:rsidP="00A0265B">
      <w:r>
        <w:t>Choose four of the organisations above and explain what other marketing initiatives might be appropriate for them. Discuss your answers with your classmates.</w:t>
      </w:r>
    </w:p>
    <w:p w:rsidR="00A0265B" w:rsidRDefault="00A0265B" w:rsidP="00A0265B"/>
    <w:p w:rsidR="00A0265B" w:rsidRDefault="00A0265B" w:rsidP="00A0265B">
      <w:pPr>
        <w:tabs>
          <w:tab w:val="left" w:pos="1185"/>
        </w:tabs>
      </w:pPr>
    </w:p>
    <w:p w:rsidR="00F55A51" w:rsidRPr="00E216A1" w:rsidRDefault="00F55A51" w:rsidP="00E216A1"/>
    <w:sectPr w:rsidR="00F55A51" w:rsidRPr="00E216A1"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729" w:rsidRDefault="00E16729" w:rsidP="0076052A">
      <w:r>
        <w:separator/>
      </w:r>
    </w:p>
  </w:endnote>
  <w:endnote w:type="continuationSeparator" w:id="0">
    <w:p w:rsidR="00E16729" w:rsidRDefault="00E16729" w:rsidP="007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76052A">
    <w:pPr>
      <w:pStyle w:val="Footer"/>
    </w:pPr>
    <w:r>
      <w:rPr>
        <w:noProof/>
        <w:lang w:eastAsia="en-GB"/>
      </w:rPr>
      <mc:AlternateContent>
        <mc:Choice Requires="wps">
          <w:drawing>
            <wp:anchor distT="0" distB="0" distL="114300" distR="114300" simplePos="0" relativeHeight="251661824" behindDoc="0" locked="0" layoutInCell="1" allowOverlap="1" wp14:anchorId="09186D7F" wp14:editId="092D51EB">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2AAC615D" wp14:editId="32200115">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10D6435F" wp14:editId="06E34498">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57CB2DB8" wp14:editId="28A5D605">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7D10400D" wp14:editId="73762270">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729" w:rsidRDefault="00E16729" w:rsidP="0076052A">
      <w:r>
        <w:separator/>
      </w:r>
    </w:p>
  </w:footnote>
  <w:footnote w:type="continuationSeparator" w:id="0">
    <w:p w:rsidR="00E16729" w:rsidRDefault="00E16729" w:rsidP="0076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76052A">
    <w:pPr>
      <w:pStyle w:val="Header"/>
    </w:pPr>
    <w:r>
      <w:rPr>
        <w:noProof/>
        <w:lang w:eastAsia="en-GB"/>
      </w:rPr>
      <w:drawing>
        <wp:anchor distT="0" distB="0" distL="114300" distR="114300" simplePos="0" relativeHeight="251654656" behindDoc="0" locked="0" layoutInCell="1" allowOverlap="1" wp14:anchorId="436B334D" wp14:editId="029BF707">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34608A28" wp14:editId="76A0E65D">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15B279B8" wp14:editId="7AF44C1A">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A0265B" w:rsidRPr="00A0265B">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A0265B" w:rsidRPr="00A0265B">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C25"/>
    <w:multiLevelType w:val="hybridMultilevel"/>
    <w:tmpl w:val="A98AA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8FD119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7D08E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D5442C"/>
    <w:multiLevelType w:val="hybridMultilevel"/>
    <w:tmpl w:val="E3BAD63A"/>
    <w:lvl w:ilvl="0" w:tplc="AE2E8E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F858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36B797B"/>
    <w:multiLevelType w:val="hybridMultilevel"/>
    <w:tmpl w:val="58DEA06C"/>
    <w:lvl w:ilvl="0" w:tplc="AE2E8E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260B41"/>
    <w:multiLevelType w:val="hybridMultilevel"/>
    <w:tmpl w:val="F26499CC"/>
    <w:lvl w:ilvl="0" w:tplc="AE2E8E9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331C6E50"/>
    <w:multiLevelType w:val="hybridMultilevel"/>
    <w:tmpl w:val="39DE8C20"/>
    <w:lvl w:ilvl="0" w:tplc="AE2E8E9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7625B0D"/>
    <w:multiLevelType w:val="hybridMultilevel"/>
    <w:tmpl w:val="12F6C82C"/>
    <w:lvl w:ilvl="0" w:tplc="329C08D4">
      <w:start w:val="1"/>
      <w:numFmt w:val="decimal"/>
      <w:lvlText w:val="%1."/>
      <w:lvlJc w:val="left"/>
      <w:pPr>
        <w:ind w:left="927" w:hanging="360"/>
      </w:pPr>
      <w:rPr>
        <w:b/>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9">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2ED38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5C13B31"/>
    <w:multiLevelType w:val="hybridMultilevel"/>
    <w:tmpl w:val="128E2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85238D3"/>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nsid w:val="4E1A00C9"/>
    <w:multiLevelType w:val="hybridMultilevel"/>
    <w:tmpl w:val="89C4A7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83708B4"/>
    <w:multiLevelType w:val="hybridMultilevel"/>
    <w:tmpl w:val="36BC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9545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67C012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DFE0124"/>
    <w:multiLevelType w:val="hybridMultilevel"/>
    <w:tmpl w:val="D16CA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F2D53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1D139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125BD6"/>
    <w:multiLevelType w:val="hybridMultilevel"/>
    <w:tmpl w:val="5C1E3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735E2941"/>
    <w:multiLevelType w:val="hybridMultilevel"/>
    <w:tmpl w:val="CB783470"/>
    <w:lvl w:ilvl="0" w:tplc="08090011">
      <w:start w:val="1"/>
      <w:numFmt w:val="decimal"/>
      <w:lvlText w:val="%1)"/>
      <w:lvlJc w:val="left"/>
      <w:pPr>
        <w:ind w:left="720" w:hanging="360"/>
      </w:pPr>
    </w:lvl>
    <w:lvl w:ilvl="1" w:tplc="87847C3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7A863425"/>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nsid w:val="7C022E4B"/>
    <w:multiLevelType w:val="hybridMultilevel"/>
    <w:tmpl w:val="76F0784C"/>
    <w:lvl w:ilvl="0" w:tplc="AE2E8E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9"/>
  </w:num>
  <w:num w:numId="4">
    <w:abstractNumId w:val="17"/>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3"/>
  </w:num>
  <w:num w:numId="10">
    <w:abstractNumId w:val="6"/>
  </w:num>
  <w:num w:numId="11">
    <w:abstractNumId w:val="16"/>
  </w:num>
  <w:num w:numId="12">
    <w:abstractNumId w:val="4"/>
  </w:num>
  <w:num w:numId="13">
    <w:abstractNumId w:val="3"/>
  </w:num>
  <w:num w:numId="14">
    <w:abstractNumId w:val="5"/>
  </w:num>
  <w:num w:numId="15">
    <w:abstractNumId w:val="2"/>
  </w:num>
  <w:num w:numId="16">
    <w:abstractNumId w:val="15"/>
  </w:num>
  <w:num w:numId="17">
    <w:abstractNumId w:val="10"/>
  </w:num>
  <w:num w:numId="18">
    <w:abstractNumId w:val="12"/>
  </w:num>
  <w:num w:numId="19">
    <w:abstractNumId w:val="22"/>
  </w:num>
  <w:num w:numId="20">
    <w:abstractNumId w:val="1"/>
  </w:num>
  <w:num w:numId="21">
    <w:abstractNumId w:val="18"/>
  </w:num>
  <w:num w:numId="22">
    <w:abstractNumId w:val="19"/>
  </w:num>
  <w:num w:numId="23">
    <w:abstractNumId w:val="20"/>
  </w:num>
  <w:num w:numId="24">
    <w:abstractNumId w:val="21"/>
  </w:num>
  <w:num w:numId="25">
    <w:abstractNumId w:val="21"/>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2A08AF"/>
    <w:rsid w:val="002A39C9"/>
    <w:rsid w:val="002A65B8"/>
    <w:rsid w:val="002E264F"/>
    <w:rsid w:val="00392990"/>
    <w:rsid w:val="003D0450"/>
    <w:rsid w:val="00455A02"/>
    <w:rsid w:val="004C12EE"/>
    <w:rsid w:val="004E5AE2"/>
    <w:rsid w:val="00512A1B"/>
    <w:rsid w:val="005D6F98"/>
    <w:rsid w:val="0060253E"/>
    <w:rsid w:val="00624AEB"/>
    <w:rsid w:val="00625812"/>
    <w:rsid w:val="006A00C5"/>
    <w:rsid w:val="006C6479"/>
    <w:rsid w:val="006F3759"/>
    <w:rsid w:val="00703282"/>
    <w:rsid w:val="00722DC4"/>
    <w:rsid w:val="0076052A"/>
    <w:rsid w:val="007C7B8A"/>
    <w:rsid w:val="00830A4E"/>
    <w:rsid w:val="00865993"/>
    <w:rsid w:val="00880097"/>
    <w:rsid w:val="008C12E9"/>
    <w:rsid w:val="00911ADF"/>
    <w:rsid w:val="0095090F"/>
    <w:rsid w:val="00A0265B"/>
    <w:rsid w:val="00A21F06"/>
    <w:rsid w:val="00A40241"/>
    <w:rsid w:val="00A4632D"/>
    <w:rsid w:val="00B260C9"/>
    <w:rsid w:val="00B6027F"/>
    <w:rsid w:val="00B72E8D"/>
    <w:rsid w:val="00B863E5"/>
    <w:rsid w:val="00B94084"/>
    <w:rsid w:val="00BD72D0"/>
    <w:rsid w:val="00BE0D6D"/>
    <w:rsid w:val="00BF2025"/>
    <w:rsid w:val="00C650A5"/>
    <w:rsid w:val="00C97495"/>
    <w:rsid w:val="00CC5BCC"/>
    <w:rsid w:val="00CD3747"/>
    <w:rsid w:val="00CF74E4"/>
    <w:rsid w:val="00D07E9C"/>
    <w:rsid w:val="00D414EC"/>
    <w:rsid w:val="00D662BA"/>
    <w:rsid w:val="00D72174"/>
    <w:rsid w:val="00DA4880"/>
    <w:rsid w:val="00DC515A"/>
    <w:rsid w:val="00E16729"/>
    <w:rsid w:val="00E216A1"/>
    <w:rsid w:val="00E7682D"/>
    <w:rsid w:val="00EE531E"/>
    <w:rsid w:val="00F55A51"/>
    <w:rsid w:val="00FB4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3"/>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3"/>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58BFA-EFEE-41EA-B687-6E9B5EFE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2018-08-06T09:18:00Z</dcterms:created>
  <dcterms:modified xsi:type="dcterms:W3CDTF">2018-08-06T09:21:00Z</dcterms:modified>
</cp:coreProperties>
</file>