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A0A3A" w14:textId="48438963" w:rsidR="00061105" w:rsidRPr="00494A05" w:rsidRDefault="00494A05" w:rsidP="00061105">
      <w:pPr>
        <w:pStyle w:val="Title"/>
        <w:rPr>
          <w:lang w:val="cy-GB"/>
        </w:rPr>
      </w:pPr>
      <w:r w:rsidRPr="00494A05">
        <w:rPr>
          <w:lang w:val="cy-GB"/>
        </w:rPr>
        <w:t xml:space="preserve">Perchenogaeth </w:t>
      </w:r>
    </w:p>
    <w:p w14:paraId="19C8C71F" w14:textId="77777777" w:rsidR="00494A05" w:rsidRPr="005A0C27" w:rsidRDefault="00494A05" w:rsidP="00494A05">
      <w:pPr>
        <w:rPr>
          <w:rFonts w:cs="Open Sans"/>
          <w:b/>
          <w:lang w:val="cy-GB"/>
        </w:rPr>
      </w:pPr>
      <w:r w:rsidRPr="005A0C27">
        <w:rPr>
          <w:rFonts w:cs="Open Sans"/>
          <w:lang w:val="cy-GB"/>
        </w:rPr>
        <w:t xml:space="preserve">Ffurfiau gwahanol o berchenogaeth. </w:t>
      </w:r>
    </w:p>
    <w:p w14:paraId="468BB066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 xml:space="preserve">Dylai’r dosbarth gael ei rannu i 4 grŵp. </w:t>
      </w:r>
    </w:p>
    <w:p w14:paraId="77FB2579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>Dewiswch un o’r busnesau dychmygol canlynol ar gyfer pob grŵp:</w:t>
      </w:r>
    </w:p>
    <w:p w14:paraId="78D98CCA" w14:textId="77777777" w:rsidR="00494A05" w:rsidRPr="005A0C27" w:rsidRDefault="00494A05" w:rsidP="00494A05">
      <w:pPr>
        <w:pStyle w:val="ListParagraph"/>
        <w:numPr>
          <w:ilvl w:val="0"/>
          <w:numId w:val="38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Ceir Carter a’i feibion (partneriaeth)</w:t>
      </w:r>
    </w:p>
    <w:p w14:paraId="4CFB08B5" w14:textId="77777777" w:rsidR="00494A05" w:rsidRPr="005A0C27" w:rsidRDefault="00494A05" w:rsidP="00494A05">
      <w:pPr>
        <w:pStyle w:val="ListParagraph"/>
        <w:numPr>
          <w:ilvl w:val="0"/>
          <w:numId w:val="38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Arcêd Adloniant Amir (Cyf)</w:t>
      </w:r>
    </w:p>
    <w:p w14:paraId="5589F42D" w14:textId="77777777" w:rsidR="00494A05" w:rsidRPr="005A0C27" w:rsidRDefault="00494A05" w:rsidP="00494A05">
      <w:pPr>
        <w:pStyle w:val="ListParagraph"/>
        <w:numPr>
          <w:ilvl w:val="0"/>
          <w:numId w:val="38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Gwestai Highton (PLC)</w:t>
      </w:r>
    </w:p>
    <w:p w14:paraId="286935D2" w14:textId="77777777" w:rsidR="00494A05" w:rsidRPr="005A0C27" w:rsidRDefault="00494A05" w:rsidP="00494A05">
      <w:pPr>
        <w:pStyle w:val="ListParagraph"/>
        <w:numPr>
          <w:ilvl w:val="0"/>
          <w:numId w:val="38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‘Grant’s Guiding’ (unig fasnachwr)</w:t>
      </w:r>
    </w:p>
    <w:p w14:paraId="67427A1A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>D</w:t>
      </w:r>
      <w:bookmarkStart w:id="0" w:name="cysill"/>
      <w:bookmarkEnd w:id="0"/>
      <w:r w:rsidRPr="005A0C27">
        <w:rPr>
          <w:rFonts w:cs="Open Sans"/>
          <w:lang w:val="cy-GB"/>
        </w:rPr>
        <w:t xml:space="preserve">ychmygwch eich bod yn berchennog/berchenogion un o’r busnesau uchod. Cwblhewch y gweithgareddau canlynol, yna adroddwch yn ôl i’r dosbarth. </w:t>
      </w:r>
    </w:p>
    <w:p w14:paraId="7C5315DA" w14:textId="77777777" w:rsidR="00494A05" w:rsidRPr="005A0C27" w:rsidRDefault="00494A05" w:rsidP="00821CB0">
      <w:pPr>
        <w:pStyle w:val="Heading1"/>
        <w:rPr>
          <w:lang w:val="cy-GB"/>
        </w:rPr>
      </w:pPr>
      <w:r w:rsidRPr="005A0C27">
        <w:rPr>
          <w:lang w:val="cy-GB"/>
        </w:rPr>
        <w:t>Gweithgaredd 1</w:t>
      </w:r>
    </w:p>
    <w:p w14:paraId="1A7A474E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>Yn eich grŵp, crëwch gyflwyniad PowerPoint sydd yn:</w:t>
      </w:r>
    </w:p>
    <w:p w14:paraId="600E3F98" w14:textId="77777777" w:rsidR="00494A05" w:rsidRPr="005A0C27" w:rsidRDefault="00494A05" w:rsidP="00494A05">
      <w:pPr>
        <w:pStyle w:val="ListParagraph"/>
        <w:numPr>
          <w:ilvl w:val="0"/>
          <w:numId w:val="40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Cyflwyno eich busnes – defnyddiwch eich dychymyg!</w:t>
      </w:r>
    </w:p>
    <w:p w14:paraId="1DAA9645" w14:textId="77777777" w:rsidR="00494A05" w:rsidRPr="005A0C27" w:rsidRDefault="00494A05" w:rsidP="00494A05">
      <w:pPr>
        <w:pStyle w:val="ListParagraph"/>
        <w:numPr>
          <w:ilvl w:val="0"/>
          <w:numId w:val="40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Arddangos ac yn egluro logo ar gyfer eich busnes</w:t>
      </w:r>
    </w:p>
    <w:p w14:paraId="345385B2" w14:textId="77777777" w:rsidR="00494A05" w:rsidRPr="005A0C27" w:rsidRDefault="00494A05" w:rsidP="00494A05">
      <w:pPr>
        <w:pStyle w:val="ListParagraph"/>
        <w:numPr>
          <w:ilvl w:val="0"/>
          <w:numId w:val="40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>Egluro’r manteision ac anfanteision sydd ynghlwm â’r math o berchenogaeth sydd gan eich busnes</w:t>
      </w:r>
    </w:p>
    <w:p w14:paraId="033CD316" w14:textId="77777777" w:rsidR="00494A05" w:rsidRPr="005A0C27" w:rsidRDefault="00494A05" w:rsidP="00494A05">
      <w:pPr>
        <w:pStyle w:val="ListParagraph"/>
        <w:numPr>
          <w:ilvl w:val="0"/>
          <w:numId w:val="40"/>
        </w:numPr>
        <w:spacing w:after="200" w:line="276" w:lineRule="auto"/>
        <w:jc w:val="left"/>
        <w:rPr>
          <w:lang w:val="cy-GB"/>
        </w:rPr>
      </w:pPr>
      <w:r w:rsidRPr="005A0C27">
        <w:rPr>
          <w:lang w:val="cy-GB"/>
        </w:rPr>
        <w:t xml:space="preserve">Egluro sut mae’r berchenogaeth yn effeithio ar eich busnes – a yw’r math penodol o berchenogaeth yn ei wneud yn fwy neu’n llai llwyddiannus? </w:t>
      </w:r>
    </w:p>
    <w:p w14:paraId="4F7AA92A" w14:textId="77777777" w:rsidR="00494A05" w:rsidRPr="005A0C27" w:rsidRDefault="00494A05" w:rsidP="00821CB0">
      <w:pPr>
        <w:pStyle w:val="Heading1"/>
        <w:rPr>
          <w:lang w:val="cy-GB"/>
        </w:rPr>
      </w:pPr>
      <w:r w:rsidRPr="005A0C27">
        <w:rPr>
          <w:lang w:val="cy-GB"/>
        </w:rPr>
        <w:t>Gweithgaredd 2</w:t>
      </w:r>
    </w:p>
    <w:p w14:paraId="2FB8969D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 xml:space="preserve">Yn eich grŵp, cyflwynwch y cyflwyniad i weddill y dosbarth. </w:t>
      </w:r>
    </w:p>
    <w:p w14:paraId="5776D429" w14:textId="77777777" w:rsidR="00494A05" w:rsidRPr="005A0C27" w:rsidRDefault="00494A05" w:rsidP="00821CB0">
      <w:pPr>
        <w:pStyle w:val="Heading1"/>
        <w:rPr>
          <w:lang w:val="cy-GB"/>
        </w:rPr>
      </w:pPr>
      <w:r w:rsidRPr="005A0C27">
        <w:rPr>
          <w:lang w:val="cy-GB"/>
        </w:rPr>
        <w:t>Gweithgaredd 3</w:t>
      </w:r>
      <w:bookmarkStart w:id="1" w:name="_GoBack"/>
      <w:bookmarkEnd w:id="1"/>
    </w:p>
    <w:p w14:paraId="04B5FB8B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 xml:space="preserve">Meddyliwch am fusnesau twristiaeth yn yr ardal rydych yn byw. </w:t>
      </w:r>
    </w:p>
    <w:p w14:paraId="547FC462" w14:textId="77777777" w:rsidR="00494A05" w:rsidRPr="005A0C27" w:rsidRDefault="00494A05" w:rsidP="00494A05">
      <w:pPr>
        <w:rPr>
          <w:rFonts w:cs="Open Sans"/>
          <w:lang w:val="cy-GB"/>
        </w:rPr>
      </w:pPr>
      <w:r w:rsidRPr="005A0C27">
        <w:rPr>
          <w:rFonts w:cs="Open Sans"/>
          <w:lang w:val="cy-GB"/>
        </w:rPr>
        <w:t xml:space="preserve">Crëwch restr o ddeg busnes twristiaeth, a cheisiwch adnabod os ydynt yn Bartneriaethau, yn Gwmnïau Cyfyngedig, yn gwmnïau PLC neu yn unig fasnachwyr. Efallai na fyddwch yn sicr o bob un. Trafodwch eich canlyniadau gyda’ch cyfoedion.  </w:t>
      </w:r>
    </w:p>
    <w:p w14:paraId="25F1E15D" w14:textId="77777777" w:rsidR="00F55A51" w:rsidRPr="00061105" w:rsidRDefault="00F55A51" w:rsidP="00061105"/>
    <w:sectPr w:rsidR="00F55A51" w:rsidRPr="00061105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C0CAF" w14:textId="77777777" w:rsidR="00797DB4" w:rsidRDefault="00797DB4" w:rsidP="00CE142F">
      <w:r>
        <w:separator/>
      </w:r>
    </w:p>
  </w:endnote>
  <w:endnote w:type="continuationSeparator" w:id="0">
    <w:p w14:paraId="12261BE0" w14:textId="77777777" w:rsidR="00797DB4" w:rsidRDefault="00797DB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3A10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2236E5C" wp14:editId="644D8F38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C2D2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3EDD940D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236E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87C2D2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3EDD940D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E7C4258" wp14:editId="5009EC2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0133579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7C4258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00133579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7B496BD" wp14:editId="5607A7F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EC30691" wp14:editId="1ADFDB18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8E4E949" wp14:editId="20D6468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E9ACF3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E4E949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4E9ACF3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8C2B3" w14:textId="77777777" w:rsidR="00797DB4" w:rsidRDefault="00797DB4" w:rsidP="00CE142F">
      <w:r>
        <w:separator/>
      </w:r>
    </w:p>
  </w:footnote>
  <w:footnote w:type="continuationSeparator" w:id="0">
    <w:p w14:paraId="4CA27987" w14:textId="77777777" w:rsidR="00797DB4" w:rsidRDefault="00797DB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A51B9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943635B" wp14:editId="69476E93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69F968" wp14:editId="2091FC3A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75C549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69F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575C549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B85F0D9" wp14:editId="7C757C03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4BA89E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21CB0" w:rsidRPr="00821CB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4BA89E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21CB0" w:rsidRPr="00821CB0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1511F"/>
    <w:multiLevelType w:val="hybridMultilevel"/>
    <w:tmpl w:val="1D580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111520"/>
    <w:multiLevelType w:val="hybridMultilevel"/>
    <w:tmpl w:val="F614E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BE0CF6"/>
    <w:multiLevelType w:val="hybridMultilevel"/>
    <w:tmpl w:val="BFD6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37"/>
  </w:num>
  <w:num w:numId="4">
    <w:abstractNumId w:val="15"/>
  </w:num>
  <w:num w:numId="5">
    <w:abstractNumId w:val="30"/>
  </w:num>
  <w:num w:numId="6">
    <w:abstractNumId w:val="16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3"/>
  </w:num>
  <w:num w:numId="13">
    <w:abstractNumId w:val="27"/>
  </w:num>
  <w:num w:numId="14">
    <w:abstractNumId w:val="31"/>
  </w:num>
  <w:num w:numId="15">
    <w:abstractNumId w:val="13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8"/>
  </w:num>
  <w:num w:numId="20">
    <w:abstractNumId w:val="2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4"/>
  </w:num>
  <w:num w:numId="24">
    <w:abstractNumId w:val="0"/>
  </w:num>
  <w:num w:numId="25">
    <w:abstractNumId w:val="8"/>
  </w:num>
  <w:num w:numId="26">
    <w:abstractNumId w:val="7"/>
  </w:num>
  <w:num w:numId="27">
    <w:abstractNumId w:val="36"/>
  </w:num>
  <w:num w:numId="28">
    <w:abstractNumId w:val="26"/>
  </w:num>
  <w:num w:numId="29">
    <w:abstractNumId w:val="20"/>
  </w:num>
  <w:num w:numId="30">
    <w:abstractNumId w:val="21"/>
  </w:num>
  <w:num w:numId="31">
    <w:abstractNumId w:val="25"/>
  </w:num>
  <w:num w:numId="32">
    <w:abstractNumId w:val="19"/>
  </w:num>
  <w:num w:numId="33">
    <w:abstractNumId w:val="1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3"/>
  </w:num>
  <w:num w:numId="37">
    <w:abstractNumId w:val="12"/>
  </w:num>
  <w:num w:numId="38">
    <w:abstractNumId w:val="1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61105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3F1BC4"/>
    <w:rsid w:val="00414A25"/>
    <w:rsid w:val="00455A02"/>
    <w:rsid w:val="00494A05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42C0A"/>
    <w:rsid w:val="0076052A"/>
    <w:rsid w:val="00776747"/>
    <w:rsid w:val="00797DB4"/>
    <w:rsid w:val="007C7B8A"/>
    <w:rsid w:val="00821CB0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9D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CF32-7A39-4EBE-B076-12C83B01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2018-08-06T18:47:00Z</dcterms:created>
  <dcterms:modified xsi:type="dcterms:W3CDTF">2018-09-01T16:40:00Z</dcterms:modified>
</cp:coreProperties>
</file>