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B8" w:rsidRPr="0047444B" w:rsidRDefault="00D351B8" w:rsidP="00D351B8">
      <w:pPr>
        <w:pStyle w:val="Title"/>
      </w:pPr>
      <w:bookmarkStart w:id="0" w:name="_GoBack"/>
      <w:bookmarkEnd w:id="0"/>
      <w:r w:rsidRPr="0047444B">
        <w:t>Welcome!</w:t>
      </w:r>
    </w:p>
    <w:p w:rsidR="00D351B8" w:rsidRDefault="00D351B8" w:rsidP="00D351B8">
      <w:pPr>
        <w:rPr>
          <w:szCs w:val="24"/>
        </w:rPr>
      </w:pPr>
      <w:r>
        <w:rPr>
          <w:szCs w:val="24"/>
        </w:rPr>
        <w:t>New customers of tourism organisations need to be welcomed properly and perhaps be given some help and guidance to make sure they feel comfortable.</w:t>
      </w:r>
    </w:p>
    <w:p w:rsidR="00D351B8" w:rsidRDefault="00D351B8" w:rsidP="00D351B8">
      <w:pPr>
        <w:rPr>
          <w:szCs w:val="24"/>
        </w:rPr>
      </w:pPr>
      <w:r>
        <w:rPr>
          <w:szCs w:val="24"/>
        </w:rPr>
        <w:t>This is not only true for tourism organisations</w:t>
      </w:r>
      <w:r w:rsidRPr="00A619E1">
        <w:rPr>
          <w:szCs w:val="24"/>
        </w:rPr>
        <w:t>; for example,</w:t>
      </w:r>
      <w:r>
        <w:rPr>
          <w:szCs w:val="24"/>
        </w:rPr>
        <w:t xml:space="preserve"> new students and their parents will feel the same way when they visit a new school for the first time.</w:t>
      </w:r>
    </w:p>
    <w:p w:rsidR="00D351B8" w:rsidRPr="007D4592" w:rsidRDefault="00D351B8" w:rsidP="00D351B8">
      <w:pPr>
        <w:pStyle w:val="Heading1"/>
      </w:pPr>
      <w:r w:rsidRPr="007D4592">
        <w:t>Activity</w:t>
      </w:r>
    </w:p>
    <w:p w:rsidR="00D351B8" w:rsidRDefault="00D351B8" w:rsidP="00D351B8">
      <w:pPr>
        <w:rPr>
          <w:szCs w:val="24"/>
        </w:rPr>
      </w:pPr>
      <w:r>
        <w:rPr>
          <w:szCs w:val="24"/>
        </w:rPr>
        <w:t>Imagine that you have been asked to meet the parents of a new student at your school and give them a tour.</w:t>
      </w:r>
    </w:p>
    <w:p w:rsidR="00D351B8" w:rsidRDefault="00D351B8" w:rsidP="00D351B8">
      <w:pPr>
        <w:rPr>
          <w:szCs w:val="24"/>
        </w:rPr>
      </w:pPr>
      <w:r>
        <w:rPr>
          <w:szCs w:val="24"/>
        </w:rPr>
        <w:t>Working with a partner or in a small group, plan a 30-minute tour of your school buildings, pointing out the important buildings and features.</w:t>
      </w:r>
    </w:p>
    <w:p w:rsidR="004C12EE" w:rsidRPr="00D351B8" w:rsidRDefault="00D351B8" w:rsidP="00D351B8">
      <w:pPr>
        <w:rPr>
          <w:szCs w:val="24"/>
        </w:rPr>
      </w:pPr>
      <w:r>
        <w:rPr>
          <w:szCs w:val="24"/>
        </w:rPr>
        <w:t xml:space="preserve">You could practice your customer service skills by providing the tour to your classmates.  </w:t>
      </w:r>
    </w:p>
    <w:sectPr w:rsidR="004C12EE" w:rsidRPr="00D351B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87" w:rsidRDefault="008F7287" w:rsidP="00B94084">
      <w:pPr>
        <w:spacing w:after="0" w:line="240" w:lineRule="auto"/>
      </w:pPr>
      <w:r>
        <w:separator/>
      </w:r>
    </w:p>
  </w:endnote>
  <w:endnote w:type="continuationSeparator" w:id="0">
    <w:p w:rsidR="008F7287" w:rsidRDefault="008F7287" w:rsidP="00B9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6735445" cy="2362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D72D0" w:rsidRDefault="00BD72D0" w:rsidP="00BD72D0">
                          <w:pPr>
                            <w:pStyle w:val="Footer"/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</w:pPr>
                          <w:proofErr w:type="spellStart"/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>Atebol</w:t>
                          </w:r>
                          <w:proofErr w:type="spellEnd"/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  <w:r w:rsidRPr="00BD72D0">
                            <w:rPr>
                              <w:rFonts w:cs="Open Sans"/>
                              <w:color w:val="FFFFFF"/>
                              <w:sz w:val="18"/>
                              <w:lang w:eastAsia="en-GB"/>
                            </w:rPr>
                            <w:t>©</w:t>
                          </w:r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  <w:lang w:eastAsia="en-GB"/>
                            </w:rPr>
                            <w:t xml:space="preserve"> 2018</w:t>
                          </w:r>
                        </w:p>
                        <w:p w:rsidR="00BD72D0" w:rsidRDefault="00BD72D0" w:rsidP="00BD72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.95pt;width:530.3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JZugIAAMA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" filled="f" stroked="f">
              <v:textbox>
                <w:txbxContent>
                  <w:p w:rsidR="00BD72D0" w:rsidRPr="00BD72D0" w:rsidRDefault="00BD72D0" w:rsidP="00BD72D0">
                    <w:pPr>
                      <w:pStyle w:val="Footer"/>
                      <w:rPr>
                        <w:rFonts w:cs="Open Sans"/>
                        <w:b/>
                        <w:color w:val="FFFFFF"/>
                        <w:sz w:val="18"/>
                      </w:rPr>
                    </w:pPr>
                    <w:proofErr w:type="spellStart"/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>Atebol</w:t>
                    </w:r>
                    <w:proofErr w:type="spellEnd"/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 xml:space="preserve"> </w:t>
                    </w:r>
                    <w:r w:rsidRPr="00BD72D0">
                      <w:rPr>
                        <w:rFonts w:cs="Open Sans"/>
                        <w:color w:val="FFFFFF"/>
                        <w:sz w:val="18"/>
                        <w:lang w:eastAsia="en-GB"/>
                      </w:rPr>
                      <w:t>©</w:t>
                    </w:r>
                    <w:r w:rsidRPr="00BD72D0">
                      <w:rPr>
                        <w:rFonts w:cs="Open Sans"/>
                        <w:b/>
                        <w:color w:val="FFFFFF"/>
                        <w:sz w:val="18"/>
                        <w:lang w:eastAsia="en-GB"/>
                      </w:rPr>
                      <w:t xml:space="preserve"> 2018</w:t>
                    </w:r>
                  </w:p>
                  <w:p w:rsidR="00BD72D0" w:rsidRDefault="00BD72D0" w:rsidP="00BD72D0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CD3747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CD3747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0;margin-top:798.6pt;width:360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2697480</wp:posOffset>
              </wp:positionH>
              <wp:positionV relativeFrom="paragraph">
                <wp:posOffset>36195</wp:posOffset>
              </wp:positionV>
              <wp:extent cx="123190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414EC" w:rsidRPr="00BF2025" w:rsidRDefault="00D414EC">
                          <w:pPr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</w:pPr>
                          <w:r w:rsidRPr="00BF2025"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  <w:t>Copyright ©2018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12.4pt;margin-top:2.85pt;width:97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" filled="f" stroked="f" strokeweight=".5pt">
              <v:path arrowok="t"/>
              <v:textbox>
                <w:txbxContent>
                  <w:p w:rsidR="00D414EC" w:rsidRPr="00BF2025" w:rsidRDefault="00D414EC">
                    <w:pPr>
                      <w:rPr>
                        <w:rFonts w:cs="Open Sans"/>
                        <w:b/>
                        <w:color w:val="A1531E"/>
                        <w:sz w:val="16"/>
                      </w:rPr>
                    </w:pPr>
                    <w:r w:rsidRPr="00BF2025">
                      <w:rPr>
                        <w:rFonts w:cs="Open Sans"/>
                        <w:b/>
                        <w:color w:val="A1531E"/>
                        <w:sz w:val="16"/>
                      </w:rPr>
                      <w:t>Copyright ©2018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87" w:rsidRDefault="008F7287" w:rsidP="00B94084">
      <w:pPr>
        <w:spacing w:after="0" w:line="240" w:lineRule="auto"/>
      </w:pPr>
      <w:r>
        <w:separator/>
      </w:r>
    </w:p>
  </w:footnote>
  <w:footnote w:type="continuationSeparator" w:id="0">
    <w:p w:rsidR="008F7287" w:rsidRDefault="008F7287" w:rsidP="00B9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03514" w:rsidRPr="0080351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03514" w:rsidRPr="00803514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127370"/>
    <w:rsid w:val="00244306"/>
    <w:rsid w:val="002E264F"/>
    <w:rsid w:val="00394554"/>
    <w:rsid w:val="00455A02"/>
    <w:rsid w:val="004C12EE"/>
    <w:rsid w:val="004E5AE2"/>
    <w:rsid w:val="00624AEB"/>
    <w:rsid w:val="00625812"/>
    <w:rsid w:val="006A00C5"/>
    <w:rsid w:val="00803514"/>
    <w:rsid w:val="00830A4E"/>
    <w:rsid w:val="00865993"/>
    <w:rsid w:val="00880097"/>
    <w:rsid w:val="008C12E9"/>
    <w:rsid w:val="008F7287"/>
    <w:rsid w:val="00A02BCD"/>
    <w:rsid w:val="00A40241"/>
    <w:rsid w:val="00A4632D"/>
    <w:rsid w:val="00B6027F"/>
    <w:rsid w:val="00B72E8D"/>
    <w:rsid w:val="00B863E5"/>
    <w:rsid w:val="00B94084"/>
    <w:rsid w:val="00BD72D0"/>
    <w:rsid w:val="00BF2025"/>
    <w:rsid w:val="00CD3747"/>
    <w:rsid w:val="00D07E9C"/>
    <w:rsid w:val="00D351B8"/>
    <w:rsid w:val="00D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14"/>
    <w:pPr>
      <w:spacing w:after="160" w:line="259" w:lineRule="auto"/>
    </w:pPr>
    <w:rPr>
      <w:rFonts w:ascii="Open Sans" w:hAnsi="Open Sans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514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514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035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03514"/>
  </w:style>
  <w:style w:type="paragraph" w:styleId="Header">
    <w:name w:val="header"/>
    <w:basedOn w:val="Normal"/>
    <w:link w:val="HeaderChar"/>
    <w:uiPriority w:val="99"/>
    <w:unhideWhenUsed/>
    <w:rsid w:val="0080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14"/>
    <w:rPr>
      <w:rFonts w:ascii="Open Sans" w:hAnsi="Open Sans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14"/>
    <w:rPr>
      <w:rFonts w:ascii="Open Sans" w:hAnsi="Open Sans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514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sid w:val="00803514"/>
    <w:rPr>
      <w:rFonts w:ascii="Open Sans ExtraBold" w:eastAsia="Times New Roman" w:hAnsi="Open Sans ExtraBold"/>
      <w:b/>
      <w:bCs/>
      <w:color w:val="262626"/>
      <w:sz w:val="28"/>
      <w:szCs w:val="28"/>
      <w:lang w:eastAsia="en-US"/>
    </w:rPr>
  </w:style>
  <w:style w:type="paragraph" w:customStyle="1" w:styleId="plain">
    <w:name w:val="plain"/>
    <w:basedOn w:val="Normal"/>
    <w:autoRedefine/>
    <w:qFormat/>
    <w:rsid w:val="00803514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03514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03514"/>
    <w:rPr>
      <w:rFonts w:ascii="Open Sans" w:eastAsia="Times New Roman" w:hAnsi="Open Sans"/>
      <w:b/>
      <w:bCs/>
      <w:color w:val="262626"/>
      <w:sz w:val="26"/>
      <w:szCs w:val="26"/>
      <w:lang w:eastAsia="en-US"/>
    </w:rPr>
  </w:style>
  <w:style w:type="character" w:customStyle="1" w:styleId="TitleChar">
    <w:name w:val="Title Char"/>
    <w:link w:val="Title"/>
    <w:uiPriority w:val="10"/>
    <w:rsid w:val="00803514"/>
    <w:rPr>
      <w:rFonts w:ascii="Open Sans SemiBold" w:eastAsia="Times New Roman" w:hAnsi="Open Sans SemiBold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24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14"/>
    <w:pPr>
      <w:spacing w:after="160" w:line="259" w:lineRule="auto"/>
    </w:pPr>
    <w:rPr>
      <w:rFonts w:ascii="Open Sans" w:hAnsi="Open Sans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514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514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035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03514"/>
  </w:style>
  <w:style w:type="paragraph" w:styleId="Header">
    <w:name w:val="header"/>
    <w:basedOn w:val="Normal"/>
    <w:link w:val="HeaderChar"/>
    <w:uiPriority w:val="99"/>
    <w:unhideWhenUsed/>
    <w:rsid w:val="0080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14"/>
    <w:rPr>
      <w:rFonts w:ascii="Open Sans" w:hAnsi="Open Sans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14"/>
    <w:rPr>
      <w:rFonts w:ascii="Open Sans" w:hAnsi="Open Sans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514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sid w:val="00803514"/>
    <w:rPr>
      <w:rFonts w:ascii="Open Sans ExtraBold" w:eastAsia="Times New Roman" w:hAnsi="Open Sans ExtraBold"/>
      <w:b/>
      <w:bCs/>
      <w:color w:val="262626"/>
      <w:sz w:val="28"/>
      <w:szCs w:val="28"/>
      <w:lang w:eastAsia="en-US"/>
    </w:rPr>
  </w:style>
  <w:style w:type="paragraph" w:customStyle="1" w:styleId="plain">
    <w:name w:val="plain"/>
    <w:basedOn w:val="Normal"/>
    <w:autoRedefine/>
    <w:qFormat/>
    <w:rsid w:val="00803514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03514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03514"/>
    <w:rPr>
      <w:rFonts w:ascii="Open Sans" w:eastAsia="Times New Roman" w:hAnsi="Open Sans"/>
      <w:b/>
      <w:bCs/>
      <w:color w:val="262626"/>
      <w:sz w:val="26"/>
      <w:szCs w:val="26"/>
      <w:lang w:eastAsia="en-US"/>
    </w:rPr>
  </w:style>
  <w:style w:type="character" w:customStyle="1" w:styleId="TitleChar">
    <w:name w:val="Title Char"/>
    <w:link w:val="Title"/>
    <w:uiPriority w:val="10"/>
    <w:rsid w:val="00803514"/>
    <w:rPr>
      <w:rFonts w:ascii="Open Sans SemiBold" w:eastAsia="Times New Roman" w:hAnsi="Open Sans SemiBold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24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ton%20Computers\AppData\Roaming\Microsoft\Templates\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BDC2-7060-4250-83D2-6681A889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Activity_template.dotx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2018-06-25T12:52:00Z</cp:lastPrinted>
  <dcterms:created xsi:type="dcterms:W3CDTF">2018-08-16T21:25:00Z</dcterms:created>
  <dcterms:modified xsi:type="dcterms:W3CDTF">2018-08-16T21:25:00Z</dcterms:modified>
</cp:coreProperties>
</file>