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B1ED" w14:textId="1A016990" w:rsidR="00BF282D" w:rsidRPr="00DE1ED3" w:rsidRDefault="00DE1ED3" w:rsidP="00BF282D">
      <w:pPr>
        <w:pStyle w:val="Title"/>
        <w:rPr>
          <w:lang w:val="cy-GB"/>
        </w:rPr>
      </w:pPr>
      <w:r w:rsidRPr="00DE1ED3">
        <w:rPr>
          <w:lang w:val="cy-GB"/>
        </w:rPr>
        <w:t xml:space="preserve">Ymateb i adborth </w:t>
      </w:r>
    </w:p>
    <w:p w14:paraId="49AB7D85" w14:textId="77777777" w:rsidR="00DE1ED3" w:rsidRPr="00DE1ED3" w:rsidRDefault="00DE1ED3" w:rsidP="00DE1ED3">
      <w:pPr>
        <w:rPr>
          <w:lang w:val="cy-GB"/>
        </w:rPr>
      </w:pPr>
      <w:r w:rsidRPr="00DE1ED3">
        <w:rPr>
          <w:lang w:val="cy-GB"/>
        </w:rPr>
        <w:t xml:space="preserve">Mae dulliau cyfathrebu modern a chyfryngau cymdeithasol wedi’i gwneud yn llawer haws i gwsmeriaid adolygu’r profiad a gawsant gan sefydliad twristiaeth.             </w:t>
      </w:r>
    </w:p>
    <w:p w14:paraId="52FB2850" w14:textId="77777777" w:rsidR="00DE1ED3" w:rsidRPr="00DE1ED3" w:rsidRDefault="00DE1ED3" w:rsidP="00DE1ED3">
      <w:pPr>
        <w:rPr>
          <w:lang w:val="cy-GB"/>
        </w:rPr>
      </w:pPr>
      <w:r w:rsidRPr="00DE1ED3">
        <w:rPr>
          <w:lang w:val="cy-GB"/>
        </w:rPr>
        <w:t xml:space="preserve">Mae dwy ffordd y gall sefydliadau twristiaeth gael gwybod am brofiad eu cwsmeriaid. Gallant holi barn y cwsmeriaid am y sefydliad, neu gallant edrych ar safleoedd adolygu fel Trip Advisor.                         </w:t>
      </w:r>
    </w:p>
    <w:p w14:paraId="3408FE2A" w14:textId="287EA31E" w:rsidR="00DE1ED3" w:rsidRDefault="00DE1ED3" w:rsidP="00BF3BEA">
      <w:pPr>
        <w:rPr>
          <w:lang w:val="cy-GB"/>
        </w:rPr>
      </w:pPr>
      <w:r w:rsidRPr="00DE1ED3">
        <w:rPr>
          <w:lang w:val="cy-GB"/>
        </w:rPr>
        <w:t xml:space="preserve">Yr hyn sy’n bwysig yw bod sefydliadau twristiaeth yn gwneud rhywbeth ynghylch sylwadau neu adborth negyddol, er mwyn sicrhau nad yw cwsmeriaid y dyfodol yn cael eu hannog i gadw draw. Hefyd, gallant ddefnyddio adborth cadarnhaol i hyrwyddo’r sefydliad neu wobrwyo eu staff.    </w:t>
      </w:r>
    </w:p>
    <w:p w14:paraId="0C98A911" w14:textId="0A67AB27" w:rsidR="00BF282D" w:rsidRPr="00DE1ED3" w:rsidRDefault="00DE1ED3" w:rsidP="00BF282D">
      <w:pPr>
        <w:pStyle w:val="Heading1"/>
        <w:rPr>
          <w:lang w:val="cy-GB"/>
        </w:rPr>
      </w:pPr>
      <w:r w:rsidRPr="00DE1ED3">
        <w:rPr>
          <w:lang w:val="cy-GB"/>
        </w:rPr>
        <w:t>Gweithgaredd</w:t>
      </w:r>
      <w:r w:rsidR="00BF282D" w:rsidRPr="00DE1ED3">
        <w:rPr>
          <w:lang w:val="cy-GB"/>
        </w:rPr>
        <w:t xml:space="preserve"> 1</w:t>
      </w:r>
    </w:p>
    <w:p w14:paraId="771C7D38" w14:textId="77777777" w:rsidR="00DE1ED3" w:rsidRPr="00DE1ED3" w:rsidRDefault="00DE1ED3" w:rsidP="00DE1ED3">
      <w:pPr>
        <w:rPr>
          <w:lang w:val="cy-GB"/>
        </w:rPr>
      </w:pPr>
      <w:r w:rsidRPr="00DE1ED3">
        <w:rPr>
          <w:lang w:val="cy-GB"/>
        </w:rPr>
        <w:t>Mae’r adolygiad yn y blwch isod yn real ac fe’i cymerwyd o adolygiadau o westy yn Llundain.</w:t>
      </w:r>
    </w:p>
    <w:p w14:paraId="46FB70DA" w14:textId="384A9767" w:rsidR="00DE1ED3" w:rsidRPr="00DE1ED3" w:rsidRDefault="00DE1ED3" w:rsidP="00DE1ED3">
      <w:pPr>
        <w:rPr>
          <w:lang w:val="cy-GB"/>
        </w:rPr>
      </w:pPr>
      <w:r w:rsidRPr="00DE1ED3">
        <w:rPr>
          <w:lang w:val="cy-GB"/>
        </w:rPr>
        <w:t xml:space="preserve">Darllenwch yr adolygiad ac awgrymwch ffyrdd y gallai perchenogion y gwesty ymateb i’r adborth negyddol.       </w:t>
      </w:r>
    </w:p>
    <w:p w14:paraId="7B0BAFE4" w14:textId="209F1A98" w:rsidR="00DE1ED3" w:rsidRDefault="00BF282D" w:rsidP="00DE1ED3">
      <w:pPr>
        <w:rPr>
          <w:lang w:val="cy-GB"/>
        </w:rPr>
      </w:pPr>
      <w:r w:rsidRPr="00DE1ED3">
        <w:rPr>
          <w:noProof/>
          <w:lang w:eastAsia="en-GB"/>
        </w:rPr>
        <w:lastRenderedPageBreak/>
        <mc:AlternateContent>
          <mc:Choice Requires="wps">
            <w:drawing>
              <wp:inline distT="0" distB="0" distL="0" distR="0" wp14:anchorId="7B47F5D1" wp14:editId="12AE6005">
                <wp:extent cx="5731510" cy="4876800"/>
                <wp:effectExtent l="0" t="0" r="21590" b="19050"/>
                <wp:docPr id="17" name="Rectangle 17"/>
                <wp:cNvGraphicFramePr/>
                <a:graphic xmlns:a="http://schemas.openxmlformats.org/drawingml/2006/main">
                  <a:graphicData uri="http://schemas.microsoft.com/office/word/2010/wordprocessingShape">
                    <wps:wsp>
                      <wps:cNvSpPr/>
                      <wps:spPr>
                        <a:xfrm>
                          <a:off x="0" y="0"/>
                          <a:ext cx="5731510" cy="4876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C4F401F"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hAnsi="Times New Roman" w:cs="Times New Roman"/>
                              </w:rPr>
                              <w:t>I never write reviews but want to save anyone from staying here! You can't beat the location and with a bit of upkeep this property could be fantastic....BUT...... It is appalling! The superior family apartment with patio is not fit for purpose and in my view should not be used for guests.</w:t>
                            </w:r>
                          </w:p>
                          <w:p w14:paraId="075BDAC1" w14:textId="77777777" w:rsidR="00BF282D" w:rsidRPr="00285B06" w:rsidRDefault="00BF282D" w:rsidP="00BF282D">
                            <w:pPr>
                              <w:overflowPunct w:val="0"/>
                              <w:spacing w:after="0" w:line="240" w:lineRule="auto"/>
                              <w:rPr>
                                <w:rFonts w:ascii="Times New Roman" w:hAnsi="Times New Roman" w:cs="Times New Roman"/>
                              </w:rPr>
                            </w:pPr>
                          </w:p>
                          <w:p w14:paraId="69E3CA65"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 xml:space="preserve">When I got to the room (top floor with no one there to offer the 'help' with bags their website promised) the room was made up but not clean. When I tried to call the manager, I discovered the phone did not work. (Also, advertised as an 'amenity' on the website). So, I went down 3 flights of stairs again and knocked on her door. She pretended to not understand me but did tell me that the phones would be fixed on Monday (this was Saturday). Of course, Monday rolled around and no one fixed the phones. The phones were out the entire week I was there. The internet service was marginal at best and a good part of the time I had not internet at all, and when I did the service was painfully slow. The couple in the room across from mine were livid because the husband needed the internet to work. They checked out after one day. I would have left but I was ill in London and didn't have the energy or strength to find a new hotel. Several other guests I spoke to also left early. I met them as I wandered around the hotel with my computer desperately trying to get online. </w:t>
                            </w:r>
                          </w:p>
                          <w:p w14:paraId="62D86BF1"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When I complained, I was literally screamed at and told that I was a troublemaker who was just trying to get a free holiday! A man named David who I spoke to on the phone asked me why I was so difficult and accused me of being a racist because I complained that the woman at the hotel site (who, let me add, was hardly ever there) didn't speak English well enough to communic</w:t>
                            </w:r>
                            <w:bookmarkStart w:id="0" w:name="_GoBack"/>
                            <w:bookmarkEnd w:id="0"/>
                            <w:r w:rsidRPr="00285B06">
                              <w:rPr>
                                <w:rFonts w:ascii="Times New Roman" w:eastAsia="Times New Roman" w:hAnsi="Times New Roman" w:cs="Times New Roman"/>
                              </w:rPr>
                              <w:t xml:space="preserve">ate effectively. He told me that I was breaking the law - that racism was against the law in England! Unbelievable. </w:t>
                            </w:r>
                          </w:p>
                          <w:p w14:paraId="23B1E1EE"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Again, I only remained there all week because I was traveling alone and too ill to find another hotel.</w:t>
                            </w:r>
                          </w:p>
                          <w:p w14:paraId="7A353815"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Do yourself a favour - steer clear of this hotel.</w:t>
                            </w:r>
                          </w:p>
                          <w:p w14:paraId="66B5688D" w14:textId="77777777" w:rsidR="00BF282D" w:rsidRPr="00285B06" w:rsidRDefault="00BF282D" w:rsidP="00BF282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7F5D1" id="Rectangle 17" o:spid="_x0000_s1026" style="width:451.3pt;height:3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" fillcolor="white [3201]" strokecolor="black [3200]" strokeweight="1.5pt">
                <v:textbox>
                  <w:txbxContent>
                    <w:p w14:paraId="7C4F401F"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hAnsi="Times New Roman" w:cs="Times New Roman"/>
                        </w:rPr>
                        <w:t>I never write reviews but want to save anyone from staying here! You can't beat the location and with a bit of upkeep this property could be fantastic....BUT...... It is appalling! The superior family apartment with patio is not fit for purpose and in my view should not be used for guests.</w:t>
                      </w:r>
                    </w:p>
                    <w:p w14:paraId="075BDAC1" w14:textId="77777777" w:rsidR="00BF282D" w:rsidRPr="00285B06" w:rsidRDefault="00BF282D" w:rsidP="00BF282D">
                      <w:pPr>
                        <w:overflowPunct w:val="0"/>
                        <w:spacing w:after="0" w:line="240" w:lineRule="auto"/>
                        <w:rPr>
                          <w:rFonts w:ascii="Times New Roman" w:hAnsi="Times New Roman" w:cs="Times New Roman"/>
                        </w:rPr>
                      </w:pPr>
                    </w:p>
                    <w:p w14:paraId="69E3CA65"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 xml:space="preserve">When I got to the room (top floor with no one there to offer the 'help' with bags their website promised) the room was made up but not clean. When I tried to call the manager, I discovered the phone did not work. (Also, advertised as an 'amenity' on the website). So, I went down 3 flights of stairs again and knocked on her door. She pretended to not understand me but did tell me that the phones would be fixed on Monday (this was Saturday). Of course, Monday rolled around and no one fixed the phones. The phones were out the entire week I was there. The internet service was marginal at best and a good part of the time I had not internet at all, and when I did the service was painfully slow. The couple in the room across from mine were livid because the husband needed the internet to work. They checked out after one day. I would have left but I was ill in London and didn't have the energy or strength to find a new hotel. Several other guests I spoke to also left early. I met them as I wandered around the hotel with my computer desperately trying to get online. </w:t>
                      </w:r>
                    </w:p>
                    <w:p w14:paraId="62D86BF1"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 xml:space="preserve">When I complained, I was literally screamed at and told that I was a troublemaker who was just trying to get a free holiday! A man named David who I spoke to on the phone asked me why I was so difficult and accused me of being a racist because I complained that the woman at the hotel site (who, let me add, was hardly ever there) didn't speak English well enough to communicate effectively. He told me that I was breaking the law - that racism was against the law in England! Unbelievable. </w:t>
                      </w:r>
                    </w:p>
                    <w:p w14:paraId="23B1E1EE"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Again, I only remained there all week because I was traveling alone and too ill to find another hotel.</w:t>
                      </w:r>
                    </w:p>
                    <w:p w14:paraId="7A353815" w14:textId="77777777" w:rsidR="00BF282D" w:rsidRPr="00285B06" w:rsidRDefault="00BF282D" w:rsidP="00BF282D">
                      <w:pPr>
                        <w:overflowPunct w:val="0"/>
                        <w:spacing w:after="0" w:line="240" w:lineRule="auto"/>
                        <w:rPr>
                          <w:rFonts w:ascii="Times New Roman" w:hAnsi="Times New Roman" w:cs="Times New Roman"/>
                        </w:rPr>
                      </w:pPr>
                      <w:r w:rsidRPr="00285B06">
                        <w:rPr>
                          <w:rFonts w:ascii="Times New Roman" w:eastAsia="Times New Roman" w:hAnsi="Times New Roman" w:cs="Times New Roman"/>
                        </w:rPr>
                        <w:t>Do yourself a favour - steer clear of this hotel.</w:t>
                      </w:r>
                    </w:p>
                    <w:p w14:paraId="66B5688D" w14:textId="77777777" w:rsidR="00BF282D" w:rsidRPr="00285B06" w:rsidRDefault="00BF282D" w:rsidP="00BF282D">
                      <w:pPr>
                        <w:jc w:val="center"/>
                        <w:rPr>
                          <w:rFonts w:ascii="Times New Roman" w:hAnsi="Times New Roman" w:cs="Times New Roman"/>
                        </w:rPr>
                      </w:pPr>
                    </w:p>
                  </w:txbxContent>
                </v:textbox>
                <w10:anchorlock/>
              </v:rect>
            </w:pict>
          </mc:Fallback>
        </mc:AlternateContent>
      </w:r>
    </w:p>
    <w:p w14:paraId="0609646A" w14:textId="658D5BE8" w:rsidR="00BF282D" w:rsidRPr="00DE1ED3" w:rsidRDefault="00DE1ED3" w:rsidP="00BF282D">
      <w:pPr>
        <w:pStyle w:val="Heading1"/>
        <w:rPr>
          <w:lang w:val="cy-GB"/>
        </w:rPr>
      </w:pPr>
      <w:r w:rsidRPr="00DE1ED3">
        <w:rPr>
          <w:lang w:val="cy-GB"/>
        </w:rPr>
        <w:t>Gweithgaredd</w:t>
      </w:r>
      <w:r w:rsidR="00BF282D" w:rsidRPr="00DE1ED3">
        <w:rPr>
          <w:lang w:val="cy-GB"/>
        </w:rPr>
        <w:t xml:space="preserve"> 2</w:t>
      </w:r>
    </w:p>
    <w:p w14:paraId="0114174D" w14:textId="0C1C8CAC" w:rsidR="00DE1ED3" w:rsidRPr="00DE1ED3" w:rsidRDefault="00DE1ED3" w:rsidP="00BF282D">
      <w:pPr>
        <w:rPr>
          <w:lang w:val="cy-GB"/>
        </w:rPr>
      </w:pPr>
      <w:r w:rsidRPr="00DE1ED3">
        <w:rPr>
          <w:lang w:val="cy-GB"/>
        </w:rPr>
        <w:t>Edrychwch ar wefan Trip Advisor a chwiliwch am enghreifftiau o adolygiadau lle mae cwsmeriaid yn dweud bod y gwasanaeth cwsmeriaid yn well nag ydoedd y tro diwethaf iddynt ymweld.</w:t>
      </w:r>
    </w:p>
    <w:p w14:paraId="431B35F7" w14:textId="05F21F8C" w:rsidR="00DE1ED3" w:rsidRPr="00DE1ED3" w:rsidRDefault="00DE1ED3" w:rsidP="00BF282D">
      <w:pPr>
        <w:rPr>
          <w:lang w:val="cy-GB"/>
        </w:rPr>
      </w:pPr>
    </w:p>
    <w:p w14:paraId="34B0F708" w14:textId="0401B817" w:rsidR="00DE1ED3" w:rsidRPr="00DE1ED3" w:rsidRDefault="00DE1ED3" w:rsidP="00BF282D">
      <w:pPr>
        <w:rPr>
          <w:lang w:val="cy-GB"/>
        </w:rPr>
      </w:pPr>
    </w:p>
    <w:p w14:paraId="50FFF716" w14:textId="77777777" w:rsidR="00DE1ED3" w:rsidRPr="00DE1ED3" w:rsidRDefault="00DE1ED3" w:rsidP="00BF282D">
      <w:pPr>
        <w:rPr>
          <w:lang w:val="cy-GB"/>
        </w:rPr>
      </w:pPr>
    </w:p>
    <w:sectPr w:rsidR="00DE1ED3" w:rsidRPr="00DE1ED3"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7B33E" w14:textId="77777777" w:rsidR="007F6D08" w:rsidRDefault="007F6D08" w:rsidP="00CE142F">
      <w:r>
        <w:separator/>
      </w:r>
    </w:p>
  </w:endnote>
  <w:endnote w:type="continuationSeparator" w:id="0">
    <w:p w14:paraId="6502B54B" w14:textId="77777777" w:rsidR="007F6D08" w:rsidRDefault="007F6D08"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4C82"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12D02A9" wp14:editId="26CBEB22">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24E0"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6685DB8"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2D02A9"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05D924E0"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6685DB8"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80833BE" wp14:editId="6DB5E94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6754415D"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833B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6754415D"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76C3EA63" wp14:editId="5503D9D1">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FC7F887" wp14:editId="0595FF1B">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6685ACA" wp14:editId="4C6FE920">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45A84DF5"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85ACA"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45A84DF5"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8AC6B" w14:textId="77777777" w:rsidR="007F6D08" w:rsidRDefault="007F6D08" w:rsidP="00CE142F">
      <w:r>
        <w:separator/>
      </w:r>
    </w:p>
  </w:footnote>
  <w:footnote w:type="continuationSeparator" w:id="0">
    <w:p w14:paraId="35F3F20A" w14:textId="77777777" w:rsidR="007F6D08" w:rsidRDefault="007F6D08"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0E58"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55EDBAA5" wp14:editId="1C1E3E36">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F45512B" wp14:editId="3147B743">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1A33891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5512B" id="_x0000_t202" coordsize="21600,21600" o:spt="202" path="m,l,21600r21600,l21600,xe">
              <v:stroke joinstyle="miter"/>
              <v:path gradientshapeok="t" o:connecttype="rect"/>
            </v:shapetype>
            <v:shape id="Text Box 2" o:sp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1A338911"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274E5A9C" wp14:editId="03F6E147">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0CBE7D24"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F3BEA" w:rsidRPr="00BF3BEA">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0CBE7D24"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F3BEA" w:rsidRPr="00BF3BEA">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7">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6"/>
  </w:num>
  <w:num w:numId="3">
    <w:abstractNumId w:val="34"/>
  </w:num>
  <w:num w:numId="4">
    <w:abstractNumId w:val="13"/>
  </w:num>
  <w:num w:numId="5">
    <w:abstractNumId w:val="27"/>
  </w:num>
  <w:num w:numId="6">
    <w:abstractNumId w:val="14"/>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3"/>
  </w:num>
  <w:num w:numId="13">
    <w:abstractNumId w:val="24"/>
  </w:num>
  <w:num w:numId="14">
    <w:abstractNumId w:val="28"/>
  </w:num>
  <w:num w:numId="15">
    <w:abstractNumId w:val="1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0"/>
  </w:num>
  <w:num w:numId="25">
    <w:abstractNumId w:val="6"/>
  </w:num>
  <w:num w:numId="26">
    <w:abstractNumId w:val="5"/>
  </w:num>
  <w:num w:numId="27">
    <w:abstractNumId w:val="33"/>
  </w:num>
  <w:num w:numId="28">
    <w:abstractNumId w:val="23"/>
  </w:num>
  <w:num w:numId="29">
    <w:abstractNumId w:val="17"/>
  </w:num>
  <w:num w:numId="30">
    <w:abstractNumId w:val="18"/>
  </w:num>
  <w:num w:numId="31">
    <w:abstractNumId w:val="22"/>
  </w:num>
  <w:num w:numId="32">
    <w:abstractNumId w:val="16"/>
  </w:num>
  <w:num w:numId="33">
    <w:abstractNumId w:val="1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0"/>
  </w:num>
  <w:num w:numId="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20FA0"/>
    <w:rsid w:val="00235766"/>
    <w:rsid w:val="00240B7D"/>
    <w:rsid w:val="00262E51"/>
    <w:rsid w:val="00265050"/>
    <w:rsid w:val="002A08AF"/>
    <w:rsid w:val="002A39C9"/>
    <w:rsid w:val="002A65B8"/>
    <w:rsid w:val="002E264F"/>
    <w:rsid w:val="0031308E"/>
    <w:rsid w:val="0035704F"/>
    <w:rsid w:val="00381EA5"/>
    <w:rsid w:val="00392990"/>
    <w:rsid w:val="003D0450"/>
    <w:rsid w:val="003D1D04"/>
    <w:rsid w:val="003F1BC4"/>
    <w:rsid w:val="00414A25"/>
    <w:rsid w:val="00455A0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76747"/>
    <w:rsid w:val="00795B77"/>
    <w:rsid w:val="007C7B8A"/>
    <w:rsid w:val="007F6D08"/>
    <w:rsid w:val="00830A4E"/>
    <w:rsid w:val="00865993"/>
    <w:rsid w:val="00880097"/>
    <w:rsid w:val="008C12E9"/>
    <w:rsid w:val="008D3DE8"/>
    <w:rsid w:val="009078B4"/>
    <w:rsid w:val="00911ADF"/>
    <w:rsid w:val="00936560"/>
    <w:rsid w:val="0095090F"/>
    <w:rsid w:val="00A0265B"/>
    <w:rsid w:val="00A21F06"/>
    <w:rsid w:val="00A40241"/>
    <w:rsid w:val="00A4632D"/>
    <w:rsid w:val="00B260C9"/>
    <w:rsid w:val="00B53BA6"/>
    <w:rsid w:val="00B55B68"/>
    <w:rsid w:val="00B6027F"/>
    <w:rsid w:val="00B724AA"/>
    <w:rsid w:val="00B72E8D"/>
    <w:rsid w:val="00B863E5"/>
    <w:rsid w:val="00B94084"/>
    <w:rsid w:val="00BD72D0"/>
    <w:rsid w:val="00BE0D6D"/>
    <w:rsid w:val="00BF0D51"/>
    <w:rsid w:val="00BF2025"/>
    <w:rsid w:val="00BF282D"/>
    <w:rsid w:val="00BF3BEA"/>
    <w:rsid w:val="00C650A5"/>
    <w:rsid w:val="00C9227A"/>
    <w:rsid w:val="00C97495"/>
    <w:rsid w:val="00CC5BCC"/>
    <w:rsid w:val="00CD3747"/>
    <w:rsid w:val="00CE142F"/>
    <w:rsid w:val="00CF74E4"/>
    <w:rsid w:val="00D07E9C"/>
    <w:rsid w:val="00D414EC"/>
    <w:rsid w:val="00D563F7"/>
    <w:rsid w:val="00D662BA"/>
    <w:rsid w:val="00D72174"/>
    <w:rsid w:val="00DA4880"/>
    <w:rsid w:val="00DC515A"/>
    <w:rsid w:val="00DE1ED3"/>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F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24A5-40AB-4157-95D3-3560BEDE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2018-08-14T14:57:00Z</dcterms:created>
  <dcterms:modified xsi:type="dcterms:W3CDTF">2018-09-01T09:30:00Z</dcterms:modified>
</cp:coreProperties>
</file>